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FAC0DE2" w14:textId="77777777" w:rsidR="00FD6E8F" w:rsidRPr="00C74233" w:rsidRDefault="00EC67AA" w:rsidP="009D6049">
      <w:pPr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C67AA">
        <w:rPr>
          <w:rStyle w:val="FontStyle147"/>
          <w:b w:val="0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354C12B5" wp14:editId="42766A0B">
            <wp:simplePos x="0" y="0"/>
            <wp:positionH relativeFrom="margin">
              <wp:posOffset>-965835</wp:posOffset>
            </wp:positionH>
            <wp:positionV relativeFrom="margin">
              <wp:posOffset>-615315</wp:posOffset>
            </wp:positionV>
            <wp:extent cx="7324725" cy="10420350"/>
            <wp:effectExtent l="0" t="0" r="9525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2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05BF0" w:rsidRPr="00805BF0">
        <w:rPr>
          <w:rStyle w:val="FontStyle147"/>
          <w:b w:val="0"/>
          <w:sz w:val="28"/>
          <w:szCs w:val="28"/>
        </w:rPr>
        <w:t xml:space="preserve"> </w:t>
      </w:r>
      <w:r w:rsidR="00FD6E8F">
        <w:rPr>
          <w:rFonts w:eastAsiaTheme="minorHAnsi"/>
          <w:lang w:eastAsia="en-US"/>
        </w:rPr>
        <w:br w:type="page"/>
      </w:r>
    </w:p>
    <w:p w14:paraId="069D8BD8" w14:textId="77777777" w:rsidR="00C74233" w:rsidRPr="00475C08" w:rsidRDefault="00C74233" w:rsidP="00C74233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0" w:name="_Toc178162863"/>
      <w:r w:rsidRPr="00475C08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Содержание</w:t>
      </w:r>
    </w:p>
    <w:p w14:paraId="650A90F1" w14:textId="77777777" w:rsidR="00C74233" w:rsidRPr="006C0F7B" w:rsidRDefault="00C74233" w:rsidP="00C74233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14:paraId="61676596" w14:textId="1172A376" w:rsidR="006C0F7B" w:rsidRPr="006C0F7B" w:rsidRDefault="00C74233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r w:rsidRPr="006C0F7B">
        <w:rPr>
          <w:rFonts w:eastAsia="Times New Roman"/>
          <w:sz w:val="28"/>
          <w:szCs w:val="28"/>
          <w:lang w:eastAsia="ru-RU"/>
        </w:rPr>
        <w:fldChar w:fldCharType="begin"/>
      </w:r>
      <w:r w:rsidRPr="006C0F7B">
        <w:rPr>
          <w:sz w:val="28"/>
          <w:szCs w:val="28"/>
        </w:rPr>
        <w:instrText xml:space="preserve"> TOC \o "1-3" \h \z \u </w:instrText>
      </w:r>
      <w:r w:rsidRPr="006C0F7B">
        <w:rPr>
          <w:rFonts w:eastAsia="Times New Roman"/>
          <w:sz w:val="28"/>
          <w:szCs w:val="28"/>
          <w:lang w:eastAsia="ru-RU"/>
        </w:rPr>
        <w:fldChar w:fldCharType="separate"/>
      </w:r>
      <w:hyperlink w:anchor="_Toc181019405" w:history="1">
        <w:r w:rsidR="006C0F7B" w:rsidRPr="006C0F7B">
          <w:rPr>
            <w:rStyle w:val="ac"/>
            <w:noProof/>
            <w:sz w:val="28"/>
            <w:szCs w:val="28"/>
          </w:rPr>
          <w:t>1. Кодификатор фонда оценочных средств</w:t>
        </w:r>
        <w:r w:rsidR="006C0F7B" w:rsidRPr="006C0F7B">
          <w:rPr>
            <w:noProof/>
            <w:webHidden/>
            <w:sz w:val="28"/>
            <w:szCs w:val="28"/>
          </w:rPr>
          <w:tab/>
        </w:r>
        <w:r w:rsidR="006C0F7B" w:rsidRPr="006C0F7B">
          <w:rPr>
            <w:noProof/>
            <w:webHidden/>
            <w:sz w:val="28"/>
            <w:szCs w:val="28"/>
          </w:rPr>
          <w:fldChar w:fldCharType="begin"/>
        </w:r>
        <w:r w:rsidR="006C0F7B" w:rsidRPr="006C0F7B">
          <w:rPr>
            <w:noProof/>
            <w:webHidden/>
            <w:sz w:val="28"/>
            <w:szCs w:val="28"/>
          </w:rPr>
          <w:instrText xml:space="preserve"> PAGEREF _Toc181019405 \h </w:instrText>
        </w:r>
        <w:r w:rsidR="006C0F7B" w:rsidRPr="006C0F7B">
          <w:rPr>
            <w:noProof/>
            <w:webHidden/>
            <w:sz w:val="28"/>
            <w:szCs w:val="28"/>
          </w:rPr>
        </w:r>
        <w:r w:rsidR="006C0F7B" w:rsidRPr="006C0F7B">
          <w:rPr>
            <w:noProof/>
            <w:webHidden/>
            <w:sz w:val="28"/>
            <w:szCs w:val="28"/>
          </w:rPr>
          <w:fldChar w:fldCharType="separate"/>
        </w:r>
        <w:r w:rsidR="00317829">
          <w:rPr>
            <w:noProof/>
            <w:webHidden/>
            <w:sz w:val="28"/>
            <w:szCs w:val="28"/>
          </w:rPr>
          <w:t>3</w:t>
        </w:r>
        <w:r w:rsidR="006C0F7B" w:rsidRPr="006C0F7B">
          <w:rPr>
            <w:noProof/>
            <w:webHidden/>
            <w:sz w:val="28"/>
            <w:szCs w:val="28"/>
          </w:rPr>
          <w:fldChar w:fldCharType="end"/>
        </w:r>
      </w:hyperlink>
    </w:p>
    <w:p w14:paraId="56B104E1" w14:textId="76C21348" w:rsidR="006C0F7B" w:rsidRPr="006C0F7B" w:rsidRDefault="006C0F7B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19406" w:history="1">
        <w:r w:rsidRPr="006C0F7B">
          <w:rPr>
            <w:rStyle w:val="ac"/>
            <w:noProof/>
            <w:sz w:val="28"/>
            <w:szCs w:val="28"/>
          </w:rPr>
          <w:t>2. Оценочные материалы</w:t>
        </w:r>
        <w:r w:rsidRPr="006C0F7B">
          <w:rPr>
            <w:noProof/>
            <w:webHidden/>
            <w:sz w:val="28"/>
            <w:szCs w:val="28"/>
          </w:rPr>
          <w:tab/>
        </w:r>
        <w:r w:rsidRPr="006C0F7B">
          <w:rPr>
            <w:noProof/>
            <w:webHidden/>
            <w:sz w:val="28"/>
            <w:szCs w:val="28"/>
          </w:rPr>
          <w:fldChar w:fldCharType="begin"/>
        </w:r>
        <w:r w:rsidRPr="006C0F7B">
          <w:rPr>
            <w:noProof/>
            <w:webHidden/>
            <w:sz w:val="28"/>
            <w:szCs w:val="28"/>
          </w:rPr>
          <w:instrText xml:space="preserve"> PAGEREF _Toc181019406 \h </w:instrText>
        </w:r>
        <w:r w:rsidRPr="006C0F7B">
          <w:rPr>
            <w:noProof/>
            <w:webHidden/>
            <w:sz w:val="28"/>
            <w:szCs w:val="28"/>
          </w:rPr>
        </w:r>
        <w:r w:rsidRPr="006C0F7B">
          <w:rPr>
            <w:noProof/>
            <w:webHidden/>
            <w:sz w:val="28"/>
            <w:szCs w:val="28"/>
          </w:rPr>
          <w:fldChar w:fldCharType="separate"/>
        </w:r>
        <w:r w:rsidR="00317829">
          <w:rPr>
            <w:noProof/>
            <w:webHidden/>
            <w:sz w:val="28"/>
            <w:szCs w:val="28"/>
          </w:rPr>
          <w:t>3</w:t>
        </w:r>
        <w:r w:rsidRPr="006C0F7B">
          <w:rPr>
            <w:noProof/>
            <w:webHidden/>
            <w:sz w:val="28"/>
            <w:szCs w:val="28"/>
          </w:rPr>
          <w:fldChar w:fldCharType="end"/>
        </w:r>
      </w:hyperlink>
    </w:p>
    <w:p w14:paraId="60152053" w14:textId="2A9970D5" w:rsidR="006C0F7B" w:rsidRPr="006C0F7B" w:rsidRDefault="006C0F7B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19407" w:history="1">
        <w:r w:rsidRPr="006C0F7B">
          <w:rPr>
            <w:rStyle w:val="ac"/>
            <w:noProof/>
            <w:sz w:val="28"/>
            <w:szCs w:val="28"/>
          </w:rPr>
          <w:t>3. Примерные критерии оценивания</w:t>
        </w:r>
        <w:r w:rsidRPr="006C0F7B">
          <w:rPr>
            <w:noProof/>
            <w:webHidden/>
            <w:sz w:val="28"/>
            <w:szCs w:val="28"/>
          </w:rPr>
          <w:tab/>
        </w:r>
        <w:r w:rsidRPr="006C0F7B">
          <w:rPr>
            <w:noProof/>
            <w:webHidden/>
            <w:sz w:val="28"/>
            <w:szCs w:val="28"/>
          </w:rPr>
          <w:fldChar w:fldCharType="begin"/>
        </w:r>
        <w:r w:rsidRPr="006C0F7B">
          <w:rPr>
            <w:noProof/>
            <w:webHidden/>
            <w:sz w:val="28"/>
            <w:szCs w:val="28"/>
          </w:rPr>
          <w:instrText xml:space="preserve"> PAGEREF _Toc181019407 \h </w:instrText>
        </w:r>
        <w:r w:rsidRPr="006C0F7B">
          <w:rPr>
            <w:noProof/>
            <w:webHidden/>
            <w:sz w:val="28"/>
            <w:szCs w:val="28"/>
          </w:rPr>
        </w:r>
        <w:r w:rsidRPr="006C0F7B">
          <w:rPr>
            <w:noProof/>
            <w:webHidden/>
            <w:sz w:val="28"/>
            <w:szCs w:val="28"/>
          </w:rPr>
          <w:fldChar w:fldCharType="separate"/>
        </w:r>
        <w:r w:rsidR="00317829">
          <w:rPr>
            <w:noProof/>
            <w:webHidden/>
            <w:sz w:val="28"/>
            <w:szCs w:val="28"/>
          </w:rPr>
          <w:t>4</w:t>
        </w:r>
        <w:r w:rsidRPr="006C0F7B">
          <w:rPr>
            <w:noProof/>
            <w:webHidden/>
            <w:sz w:val="28"/>
            <w:szCs w:val="28"/>
          </w:rPr>
          <w:fldChar w:fldCharType="end"/>
        </w:r>
      </w:hyperlink>
    </w:p>
    <w:p w14:paraId="25860245" w14:textId="68BFE286" w:rsidR="006C0F7B" w:rsidRPr="006C0F7B" w:rsidRDefault="006C0F7B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19408" w:history="1">
        <w:r w:rsidRPr="006C0F7B">
          <w:rPr>
            <w:rStyle w:val="ac"/>
            <w:noProof/>
            <w:sz w:val="28"/>
            <w:szCs w:val="28"/>
          </w:rPr>
          <w:t>4. Ключ (правильные ответы)</w:t>
        </w:r>
        <w:r w:rsidRPr="006C0F7B">
          <w:rPr>
            <w:noProof/>
            <w:webHidden/>
            <w:sz w:val="28"/>
            <w:szCs w:val="28"/>
          </w:rPr>
          <w:tab/>
        </w:r>
        <w:r w:rsidRPr="006C0F7B">
          <w:rPr>
            <w:noProof/>
            <w:webHidden/>
            <w:sz w:val="28"/>
            <w:szCs w:val="28"/>
          </w:rPr>
          <w:fldChar w:fldCharType="begin"/>
        </w:r>
        <w:r w:rsidRPr="006C0F7B">
          <w:rPr>
            <w:noProof/>
            <w:webHidden/>
            <w:sz w:val="28"/>
            <w:szCs w:val="28"/>
          </w:rPr>
          <w:instrText xml:space="preserve"> PAGEREF _Toc181019408 \h </w:instrText>
        </w:r>
        <w:r w:rsidRPr="006C0F7B">
          <w:rPr>
            <w:noProof/>
            <w:webHidden/>
            <w:sz w:val="28"/>
            <w:szCs w:val="28"/>
          </w:rPr>
        </w:r>
        <w:r w:rsidRPr="006C0F7B">
          <w:rPr>
            <w:noProof/>
            <w:webHidden/>
            <w:sz w:val="28"/>
            <w:szCs w:val="28"/>
          </w:rPr>
          <w:fldChar w:fldCharType="separate"/>
        </w:r>
        <w:r w:rsidR="00317829">
          <w:rPr>
            <w:noProof/>
            <w:webHidden/>
            <w:sz w:val="28"/>
            <w:szCs w:val="28"/>
          </w:rPr>
          <w:t>5</w:t>
        </w:r>
        <w:r w:rsidRPr="006C0F7B">
          <w:rPr>
            <w:noProof/>
            <w:webHidden/>
            <w:sz w:val="28"/>
            <w:szCs w:val="28"/>
          </w:rPr>
          <w:fldChar w:fldCharType="end"/>
        </w:r>
      </w:hyperlink>
    </w:p>
    <w:p w14:paraId="2111DD0C" w14:textId="77777777" w:rsidR="00C74233" w:rsidRDefault="00C74233" w:rsidP="00E30A5F">
      <w:pPr>
        <w:spacing w:after="0"/>
        <w:ind w:left="709"/>
        <w:rPr>
          <w:rFonts w:ascii="Times New Roman" w:hAnsi="Times New Roman" w:cs="Times New Roman"/>
          <w:sz w:val="28"/>
          <w:szCs w:val="28"/>
        </w:rPr>
      </w:pPr>
      <w:r w:rsidRPr="006C0F7B">
        <w:rPr>
          <w:rFonts w:ascii="Times New Roman" w:hAnsi="Times New Roman" w:cs="Times New Roman"/>
          <w:sz w:val="28"/>
          <w:szCs w:val="28"/>
        </w:rPr>
        <w:fldChar w:fldCharType="end"/>
      </w:r>
    </w:p>
    <w:p w14:paraId="4559CFE1" w14:textId="77777777" w:rsidR="00C74233" w:rsidRDefault="00C7423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2188BF42" w14:textId="77777777" w:rsidR="00C74233" w:rsidRDefault="00C74233" w:rsidP="00E30A5F">
      <w:pPr>
        <w:pStyle w:val="1"/>
        <w:spacing w:line="240" w:lineRule="auto"/>
        <w:ind w:firstLine="709"/>
        <w:jc w:val="left"/>
        <w:rPr>
          <w:sz w:val="28"/>
        </w:rPr>
      </w:pPr>
      <w:bookmarkStart w:id="1" w:name="_Toc181019405"/>
      <w:bookmarkStart w:id="2" w:name="_Toc137136296"/>
      <w:r>
        <w:rPr>
          <w:sz w:val="28"/>
        </w:rPr>
        <w:lastRenderedPageBreak/>
        <w:t>1. Кодификатор фонда оценочных средств</w:t>
      </w:r>
      <w:bookmarkEnd w:id="1"/>
    </w:p>
    <w:bookmarkEnd w:id="0"/>
    <w:bookmarkEnd w:id="2"/>
    <w:p w14:paraId="161E1C9F" w14:textId="77777777" w:rsidR="00DA039B" w:rsidRPr="00E95C4D" w:rsidRDefault="00DA039B" w:rsidP="00E30A5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1C3CCAD8" w14:textId="77777777" w:rsidR="00227C73" w:rsidRPr="00E341CE" w:rsidRDefault="00227C73" w:rsidP="006373A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341CE">
        <w:rPr>
          <w:rFonts w:ascii="Times New Roman" w:hAnsi="Times New Roman" w:cs="Times New Roman"/>
          <w:sz w:val="28"/>
          <w:szCs w:val="28"/>
        </w:rPr>
        <w:t>Наименование учебной дисциплины</w:t>
      </w:r>
      <w:r w:rsidR="00DA039B" w:rsidRPr="00E341CE">
        <w:rPr>
          <w:rFonts w:ascii="Times New Roman" w:hAnsi="Times New Roman" w:cs="Times New Roman"/>
          <w:sz w:val="28"/>
          <w:szCs w:val="28"/>
        </w:rPr>
        <w:t>:</w:t>
      </w:r>
      <w:r w:rsidRPr="00E341CE">
        <w:rPr>
          <w:rFonts w:ascii="Times New Roman" w:hAnsi="Times New Roman" w:cs="Times New Roman"/>
          <w:sz w:val="28"/>
          <w:szCs w:val="28"/>
        </w:rPr>
        <w:t xml:space="preserve"> «</w:t>
      </w:r>
      <w:r w:rsidR="00F66D03" w:rsidRPr="00F66D03">
        <w:rPr>
          <w:rFonts w:ascii="Times New Roman" w:hAnsi="Times New Roman" w:cs="Times New Roman"/>
          <w:sz w:val="28"/>
          <w:szCs w:val="28"/>
        </w:rPr>
        <w:t>Деловые коммуникации и конфликтное взаимодействие</w:t>
      </w:r>
      <w:r w:rsidRPr="00E341CE">
        <w:rPr>
          <w:rFonts w:ascii="Times New Roman" w:hAnsi="Times New Roman" w:cs="Times New Roman"/>
          <w:sz w:val="28"/>
          <w:szCs w:val="28"/>
        </w:rPr>
        <w:t>».</w:t>
      </w:r>
    </w:p>
    <w:p w14:paraId="633E7418" w14:textId="77777777" w:rsidR="00230670" w:rsidRPr="00E341CE" w:rsidRDefault="00227C73" w:rsidP="006373A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341CE">
        <w:rPr>
          <w:rFonts w:ascii="Times New Roman" w:eastAsia="Times New Roman" w:hAnsi="Times New Roman" w:cs="Times New Roman"/>
          <w:sz w:val="28"/>
          <w:szCs w:val="28"/>
        </w:rPr>
        <w:t>П</w:t>
      </w:r>
      <w:r w:rsidR="00230670" w:rsidRPr="00E341CE">
        <w:rPr>
          <w:rFonts w:ascii="Times New Roman" w:eastAsia="Times New Roman" w:hAnsi="Times New Roman" w:cs="Times New Roman"/>
          <w:sz w:val="28"/>
          <w:szCs w:val="28"/>
        </w:rPr>
        <w:t>ланируемы</w:t>
      </w:r>
      <w:r w:rsidRPr="00E341CE">
        <w:rPr>
          <w:rFonts w:ascii="Times New Roman" w:eastAsia="Times New Roman" w:hAnsi="Times New Roman" w:cs="Times New Roman"/>
          <w:sz w:val="28"/>
          <w:szCs w:val="28"/>
        </w:rPr>
        <w:t>е результаты</w:t>
      </w:r>
      <w:r w:rsidR="00230670" w:rsidRPr="00E341CE">
        <w:rPr>
          <w:rFonts w:ascii="Times New Roman" w:eastAsia="Times New Roman" w:hAnsi="Times New Roman" w:cs="Times New Roman"/>
          <w:sz w:val="28"/>
          <w:szCs w:val="28"/>
        </w:rPr>
        <w:t xml:space="preserve"> освоения </w:t>
      </w:r>
      <w:r w:rsidRPr="00E341CE">
        <w:rPr>
          <w:rFonts w:ascii="Times New Roman" w:eastAsia="Times New Roman" w:hAnsi="Times New Roman" w:cs="Times New Roman"/>
          <w:sz w:val="28"/>
          <w:szCs w:val="28"/>
        </w:rPr>
        <w:t>учебной дисциплины</w:t>
      </w:r>
      <w:r w:rsidR="00AE71BD" w:rsidRPr="00E341CE">
        <w:rPr>
          <w:rFonts w:ascii="Times New Roman" w:eastAsia="Times New Roman" w:hAnsi="Times New Roman" w:cs="Times New Roman"/>
          <w:sz w:val="28"/>
          <w:szCs w:val="28"/>
        </w:rPr>
        <w:t>:</w:t>
      </w:r>
    </w:p>
    <w:p w14:paraId="6DF89C53" w14:textId="77777777" w:rsidR="0060180D" w:rsidRDefault="00F66D03" w:rsidP="006373A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66D03">
        <w:rPr>
          <w:rFonts w:ascii="Times New Roman" w:hAnsi="Times New Roman" w:cs="Times New Roman"/>
          <w:b/>
          <w:color w:val="000000"/>
          <w:sz w:val="28"/>
          <w:szCs w:val="28"/>
        </w:rPr>
        <w:t>ПКП-3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r w:rsidRPr="00F66D03">
        <w:rPr>
          <w:rFonts w:ascii="Times New Roman" w:hAnsi="Times New Roman" w:cs="Times New Roman"/>
          <w:sz w:val="28"/>
          <w:szCs w:val="28"/>
        </w:rPr>
        <w:t>Способность формировать юридические документы, необходимые для реализации экономической деятельности и защиты прав и законных интересов ее субъектов, а также вести претензионно-исковую работу в организации</w:t>
      </w:r>
      <w:r w:rsidR="006373AD">
        <w:rPr>
          <w:rFonts w:ascii="Times New Roman" w:hAnsi="Times New Roman" w:cs="Times New Roman"/>
          <w:sz w:val="28"/>
          <w:szCs w:val="28"/>
        </w:rPr>
        <w:t>.</w:t>
      </w:r>
    </w:p>
    <w:p w14:paraId="759213A9" w14:textId="77777777" w:rsidR="006373AD" w:rsidRPr="00F66D03" w:rsidRDefault="006373AD" w:rsidP="006373AD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14:paraId="00092FD0" w14:textId="77777777" w:rsidR="007A29D2" w:rsidRPr="00D469AD" w:rsidRDefault="007E2859" w:rsidP="00E30A5F">
      <w:pPr>
        <w:pStyle w:val="1"/>
        <w:spacing w:line="240" w:lineRule="auto"/>
        <w:ind w:firstLine="709"/>
        <w:jc w:val="left"/>
        <w:rPr>
          <w:sz w:val="28"/>
        </w:rPr>
      </w:pPr>
      <w:bookmarkStart w:id="3" w:name="_Toc178162864"/>
      <w:bookmarkStart w:id="4" w:name="_Toc181019406"/>
      <w:r w:rsidRPr="00BB12C2">
        <w:rPr>
          <w:sz w:val="28"/>
        </w:rPr>
        <w:t xml:space="preserve">2. </w:t>
      </w:r>
      <w:r w:rsidR="0060180D" w:rsidRPr="00BB12C2">
        <w:rPr>
          <w:sz w:val="28"/>
        </w:rPr>
        <w:t>Оценочные материалы</w:t>
      </w:r>
      <w:bookmarkEnd w:id="3"/>
      <w:bookmarkEnd w:id="4"/>
    </w:p>
    <w:p w14:paraId="7B7BE3F3" w14:textId="77777777" w:rsidR="00AB484A" w:rsidRPr="00BB12C2" w:rsidRDefault="00AB484A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5AE4D39E" w14:textId="77777777" w:rsidR="00F66D03" w:rsidRDefault="00F66D03" w:rsidP="00F66D03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F66D03">
        <w:rPr>
          <w:rFonts w:ascii="Times New Roman" w:hAnsi="Times New Roman" w:cs="Times New Roman"/>
          <w:b/>
          <w:color w:val="000000"/>
          <w:sz w:val="28"/>
          <w:szCs w:val="28"/>
        </w:rPr>
        <w:t>ПКП-3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>:</w:t>
      </w:r>
    </w:p>
    <w:p w14:paraId="17974312" w14:textId="77777777" w:rsidR="00F66D03" w:rsidRDefault="00F66D03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14:paraId="20F4C7E2" w14:textId="77777777" w:rsidR="00B80333" w:rsidRPr="006E70CC" w:rsidRDefault="00EA1B40" w:rsidP="00B80333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22195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1. </w:t>
      </w:r>
      <w:r w:rsidR="00B80333" w:rsidRPr="006E70CC">
        <w:rPr>
          <w:rFonts w:ascii="Times New Roman" w:hAnsi="Times New Roman" w:cs="Times New Roman"/>
          <w:b/>
          <w:i/>
          <w:sz w:val="28"/>
          <w:szCs w:val="28"/>
        </w:rPr>
        <w:t>Что должен сделать работник организации, визирующий документ, если он не согласен с его содержанием:</w:t>
      </w:r>
    </w:p>
    <w:p w14:paraId="69A4E15F" w14:textId="77777777" w:rsidR="00B80333" w:rsidRPr="006E70CC" w:rsidRDefault="00B80333" w:rsidP="00B8033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E70CC">
        <w:rPr>
          <w:rFonts w:ascii="Times New Roman" w:hAnsi="Times New Roman" w:cs="Times New Roman"/>
          <w:sz w:val="28"/>
          <w:szCs w:val="28"/>
        </w:rPr>
        <w:t>А: отказаться от визирования документа</w:t>
      </w:r>
    </w:p>
    <w:p w14:paraId="7566E328" w14:textId="77777777" w:rsidR="00B80333" w:rsidRPr="006E70CC" w:rsidRDefault="00B80333" w:rsidP="00B8033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0CC">
        <w:rPr>
          <w:rFonts w:ascii="Times New Roman" w:hAnsi="Times New Roman" w:cs="Times New Roman"/>
          <w:sz w:val="28"/>
          <w:szCs w:val="28"/>
        </w:rPr>
        <w:t>Б: завизировать документ, выразив свое мнение</w:t>
      </w:r>
    </w:p>
    <w:p w14:paraId="07257A15" w14:textId="77777777" w:rsidR="00977944" w:rsidRDefault="00977944" w:rsidP="00B803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14:paraId="43C9378B" w14:textId="77777777" w:rsidR="00F66D03" w:rsidRPr="00860E84" w:rsidRDefault="00AA25A3" w:rsidP="00860E8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  <w:r>
        <w:rPr>
          <w:rFonts w:ascii="Times New Roman" w:eastAsia="Calibri" w:hAnsi="Times New Roman" w:cs="Times New Roman"/>
          <w:b/>
          <w:i/>
          <w:sz w:val="28"/>
          <w:szCs w:val="28"/>
        </w:rPr>
        <w:t>2</w:t>
      </w:r>
      <w:r w:rsidR="00860E84" w:rsidRPr="00860E84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. </w:t>
      </w:r>
      <w:r w:rsidR="00F66D03" w:rsidRPr="00860E84">
        <w:rPr>
          <w:rFonts w:ascii="Times New Roman" w:eastAsia="Calibri" w:hAnsi="Times New Roman" w:cs="Times New Roman"/>
          <w:b/>
          <w:i/>
          <w:sz w:val="28"/>
          <w:szCs w:val="28"/>
        </w:rPr>
        <w:t>В деловой этике осознание невозможности немедленного преодоления слабости партнера, его недостатков — это проявление принципа:</w:t>
      </w:r>
    </w:p>
    <w:p w14:paraId="1964A704" w14:textId="77777777" w:rsidR="00F66D03" w:rsidRPr="000A095E" w:rsidRDefault="00860E84" w:rsidP="00860E8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А:</w:t>
      </w:r>
      <w:r w:rsidR="00F66D03" w:rsidRPr="000A095E">
        <w:rPr>
          <w:rFonts w:ascii="Times New Roman" w:eastAsia="Calibri" w:hAnsi="Times New Roman" w:cs="Times New Roman"/>
          <w:sz w:val="28"/>
          <w:szCs w:val="28"/>
        </w:rPr>
        <w:t xml:space="preserve"> сознательности</w:t>
      </w:r>
    </w:p>
    <w:p w14:paraId="4567FDEC" w14:textId="77777777" w:rsidR="00F66D03" w:rsidRPr="000A095E" w:rsidRDefault="00860E84" w:rsidP="00860E8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Б:</w:t>
      </w:r>
      <w:r w:rsidR="00F66D03" w:rsidRPr="000A095E">
        <w:rPr>
          <w:rFonts w:ascii="Times New Roman" w:eastAsia="Calibri" w:hAnsi="Times New Roman" w:cs="Times New Roman"/>
          <w:sz w:val="28"/>
          <w:szCs w:val="28"/>
        </w:rPr>
        <w:t xml:space="preserve"> постепенности</w:t>
      </w:r>
    </w:p>
    <w:p w14:paraId="41852CC9" w14:textId="77777777" w:rsidR="00F66D03" w:rsidRPr="00352D40" w:rsidRDefault="00860E84" w:rsidP="00860E8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52D40">
        <w:rPr>
          <w:rFonts w:ascii="Times New Roman" w:eastAsia="Calibri" w:hAnsi="Times New Roman" w:cs="Times New Roman"/>
          <w:sz w:val="28"/>
          <w:szCs w:val="28"/>
        </w:rPr>
        <w:t>В:</w:t>
      </w:r>
      <w:r w:rsidR="00352D40">
        <w:rPr>
          <w:rFonts w:ascii="Times New Roman" w:eastAsia="Calibri" w:hAnsi="Times New Roman" w:cs="Times New Roman"/>
          <w:sz w:val="28"/>
          <w:szCs w:val="28"/>
        </w:rPr>
        <w:t xml:space="preserve"> терпимости </w:t>
      </w:r>
    </w:p>
    <w:p w14:paraId="2D1403FF" w14:textId="77777777" w:rsidR="003F30DC" w:rsidRDefault="003F30DC" w:rsidP="00860E8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14:paraId="73EA1378" w14:textId="77777777" w:rsidR="00F66D03" w:rsidRPr="00860E84" w:rsidRDefault="00AA25A3" w:rsidP="00860E8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3</w:t>
      </w:r>
      <w:r w:rsidR="00860E84" w:rsidRPr="00860E84">
        <w:rPr>
          <w:rFonts w:ascii="Times New Roman" w:eastAsia="Calibri" w:hAnsi="Times New Roman" w:cs="Times New Roman"/>
          <w:b/>
          <w:i/>
          <w:sz w:val="28"/>
          <w:szCs w:val="28"/>
        </w:rPr>
        <w:t>.</w:t>
      </w:r>
      <w:r w:rsidR="00F66D03" w:rsidRPr="00860E84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Стратегия мягкого подхода к переговорам состоит в том, чтобы:</w:t>
      </w:r>
    </w:p>
    <w:p w14:paraId="75F9C785" w14:textId="77777777" w:rsidR="00F66D03" w:rsidRPr="00352D40" w:rsidRDefault="00860E84" w:rsidP="00860E8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52D40">
        <w:rPr>
          <w:rFonts w:ascii="Times New Roman" w:eastAsia="Calibri" w:hAnsi="Times New Roman" w:cs="Times New Roman"/>
          <w:sz w:val="28"/>
          <w:szCs w:val="28"/>
        </w:rPr>
        <w:t>А:</w:t>
      </w:r>
      <w:r w:rsidR="00352D40" w:rsidRPr="00352D40">
        <w:rPr>
          <w:rFonts w:ascii="Times New Roman" w:eastAsia="Calibri" w:hAnsi="Times New Roman" w:cs="Times New Roman"/>
          <w:sz w:val="28"/>
          <w:szCs w:val="28"/>
        </w:rPr>
        <w:t xml:space="preserve"> избегать конфронтации </w:t>
      </w:r>
    </w:p>
    <w:p w14:paraId="0A682CEF" w14:textId="77777777" w:rsidR="00F66D03" w:rsidRPr="000A095E" w:rsidRDefault="00860E84" w:rsidP="00860E8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Б</w:t>
      </w:r>
      <w:r w:rsidR="002A1BAB">
        <w:rPr>
          <w:rFonts w:ascii="Times New Roman" w:eastAsia="Calibri" w:hAnsi="Times New Roman" w:cs="Times New Roman"/>
          <w:sz w:val="28"/>
          <w:szCs w:val="28"/>
        </w:rPr>
        <w:t>:</w:t>
      </w:r>
      <w:r w:rsidR="00F66D03" w:rsidRPr="000A095E">
        <w:rPr>
          <w:rFonts w:ascii="Times New Roman" w:eastAsia="Calibri" w:hAnsi="Times New Roman" w:cs="Times New Roman"/>
          <w:sz w:val="28"/>
          <w:szCs w:val="28"/>
        </w:rPr>
        <w:t xml:space="preserve"> избегать личных оскорблений</w:t>
      </w:r>
    </w:p>
    <w:p w14:paraId="59908ACA" w14:textId="77777777" w:rsidR="00F66D03" w:rsidRPr="000A095E" w:rsidRDefault="002A1BAB" w:rsidP="00860E8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В:</w:t>
      </w:r>
      <w:r w:rsidR="00F66D03" w:rsidRPr="000A095E">
        <w:rPr>
          <w:rFonts w:ascii="Times New Roman" w:eastAsia="Calibri" w:hAnsi="Times New Roman" w:cs="Times New Roman"/>
          <w:sz w:val="28"/>
          <w:szCs w:val="28"/>
        </w:rPr>
        <w:t xml:space="preserve"> мягко, но неуклонно отстаивать свою позицию</w:t>
      </w:r>
    </w:p>
    <w:p w14:paraId="1929498B" w14:textId="77777777" w:rsidR="00977944" w:rsidRDefault="00977944" w:rsidP="002237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14:paraId="5FF70B06" w14:textId="77777777" w:rsidR="002A1BAB" w:rsidRPr="0022370C" w:rsidRDefault="00AA25A3" w:rsidP="00F42FA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4</w:t>
      </w:r>
      <w:r w:rsidR="0022370C" w:rsidRPr="0022370C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. </w:t>
      </w:r>
      <w:r w:rsidR="002A1BAB" w:rsidRPr="0022370C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Явным признаком </w:t>
      </w:r>
      <w:r w:rsidR="00F42FA9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… </w:t>
      </w:r>
      <w:r w:rsidR="002A1BAB" w:rsidRPr="0022370C">
        <w:rPr>
          <w:rFonts w:ascii="Times New Roman" w:eastAsia="Times New Roman" w:hAnsi="Times New Roman" w:cs="Times New Roman"/>
          <w:b/>
          <w:i/>
          <w:sz w:val="28"/>
          <w:szCs w:val="28"/>
        </w:rPr>
        <w:t>является чувство неудобства: вам не хочется что-то делать, говорить, а приходится – иначе неудобно, вы будете «плохо выглядеть».</w:t>
      </w:r>
    </w:p>
    <w:p w14:paraId="236EC17E" w14:textId="77777777" w:rsidR="002A1BAB" w:rsidRPr="0022370C" w:rsidRDefault="002A1BAB" w:rsidP="00F42FA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6B01D038" w14:textId="77777777" w:rsidR="002A1BAB" w:rsidRPr="0022370C" w:rsidRDefault="00AA25A3" w:rsidP="00AA25A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>5</w:t>
      </w:r>
      <w:r w:rsidR="002A1BAB" w:rsidRPr="006A531B"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 xml:space="preserve">. </w:t>
      </w:r>
      <w:r w:rsidR="002A1BAB" w:rsidRPr="0022370C"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  <w:t xml:space="preserve">Эффект </w:t>
      </w:r>
      <w:r w:rsidR="006C29CC"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  <w:t xml:space="preserve">… </w:t>
      </w:r>
      <w:r w:rsidR="002A1BAB" w:rsidRPr="0022370C"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  <w:t>заключается в приписывании другим людям собственных качеств, обладателями которых чувствовать себя неприятно. Раздражительные, агрессивные люди часто приписывают эти качества другим, завистливые видят в других проявления зависти.</w:t>
      </w:r>
      <w:r w:rsidR="002A1BAB" w:rsidRPr="0022370C">
        <w:rPr>
          <w:rFonts w:ascii="Times New Roman" w:eastAsia="Calibri" w:hAnsi="Times New Roman" w:cs="Times New Roman"/>
          <w:i/>
          <w:sz w:val="28"/>
          <w:szCs w:val="28"/>
          <w:lang w:eastAsia="en-US"/>
        </w:rPr>
        <w:t xml:space="preserve"> </w:t>
      </w:r>
    </w:p>
    <w:p w14:paraId="3F9DDF31" w14:textId="77777777" w:rsidR="00977944" w:rsidRDefault="00977944" w:rsidP="00F42FA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</w:pPr>
    </w:p>
    <w:p w14:paraId="2688358A" w14:textId="77777777" w:rsidR="002A1BAB" w:rsidRPr="006A531B" w:rsidRDefault="00AA25A3" w:rsidP="00F42FA9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>6</w:t>
      </w:r>
      <w:r w:rsidR="002A1BAB" w:rsidRPr="006A531B"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 xml:space="preserve">. </w:t>
      </w:r>
      <w:r w:rsidR="002A1BAB" w:rsidRPr="0022370C"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  <w:t xml:space="preserve">Полное взаимопонимание, подтверждение взаимных ролевых ожиданий, созвучность участников контакта, осуществление согласованных действий носит в социальной психологии название </w:t>
      </w:r>
      <w:r w:rsidR="0022370C"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>«</w:t>
      </w:r>
      <w:r w:rsidR="006C29CC"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>…</w:t>
      </w:r>
      <w:r w:rsidR="0022370C"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>»</w:t>
      </w:r>
    </w:p>
    <w:p w14:paraId="527AC7B2" w14:textId="77777777" w:rsidR="00977944" w:rsidRDefault="00977944" w:rsidP="009C43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</w:p>
    <w:p w14:paraId="4B4BEC54" w14:textId="77777777" w:rsidR="002A1BAB" w:rsidRDefault="00AA25A3" w:rsidP="009C43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000000"/>
          <w:sz w:val="28"/>
          <w:szCs w:val="28"/>
        </w:rPr>
        <w:lastRenderedPageBreak/>
        <w:t>7</w:t>
      </w:r>
      <w:r w:rsidR="009C43AA" w:rsidRPr="009C43AA">
        <w:rPr>
          <w:rFonts w:ascii="Times New Roman" w:hAnsi="Times New Roman" w:cs="Times New Roman"/>
          <w:b/>
          <w:i/>
          <w:color w:val="000000"/>
          <w:sz w:val="28"/>
          <w:szCs w:val="28"/>
        </w:rPr>
        <w:t>. Установите соответствие:</w:t>
      </w:r>
      <w:r w:rsidR="009C43AA" w:rsidRPr="009C43AA">
        <w:rPr>
          <w:b/>
          <w:i/>
          <w:sz w:val="28"/>
          <w:szCs w:val="28"/>
        </w:rPr>
        <w:t xml:space="preserve"> </w:t>
      </w:r>
      <w:r w:rsidR="009C43AA" w:rsidRPr="009C43AA">
        <w:rPr>
          <w:rFonts w:ascii="Times New Roman" w:hAnsi="Times New Roman" w:cs="Times New Roman"/>
          <w:b/>
          <w:i/>
          <w:color w:val="000000"/>
          <w:sz w:val="28"/>
          <w:szCs w:val="28"/>
        </w:rPr>
        <w:t xml:space="preserve">Соотнести функции общения с их содержанием: 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3"/>
        <w:gridCol w:w="4672"/>
      </w:tblGrid>
      <w:tr w:rsidR="009C43AA" w14:paraId="4009D8EC" w14:textId="77777777" w:rsidTr="00F42FA9">
        <w:tc>
          <w:tcPr>
            <w:tcW w:w="4785" w:type="dxa"/>
          </w:tcPr>
          <w:p w14:paraId="3AB6253D" w14:textId="77777777" w:rsidR="009C43AA" w:rsidRDefault="009C43AA" w:rsidP="009C43AA">
            <w:pPr>
              <w:autoSpaceDE w:val="0"/>
              <w:autoSpaceDN w:val="0"/>
              <w:adjustRightInd w:val="0"/>
              <w:jc w:val="both"/>
              <w:rPr>
                <w:color w:val="000000"/>
                <w:sz w:val="28"/>
                <w:szCs w:val="24"/>
              </w:rPr>
            </w:pPr>
            <w:r>
              <w:rPr>
                <w:sz w:val="24"/>
              </w:rPr>
              <w:t>1. П</w:t>
            </w:r>
            <w:r w:rsidRPr="009C43AA">
              <w:rPr>
                <w:sz w:val="24"/>
              </w:rPr>
              <w:t xml:space="preserve">редставляет собой процесс внесения изменений в состояние людей, что возможно и при специальном (целенаправленном), и в непроизвольном воздействии </w:t>
            </w:r>
            <w:r w:rsidRPr="009C43AA">
              <w:rPr>
                <w:sz w:val="28"/>
                <w:szCs w:val="24"/>
              </w:rPr>
              <w:t xml:space="preserve">- </w:t>
            </w:r>
            <w:r w:rsidRPr="009C43AA">
              <w:rPr>
                <w:color w:val="000000"/>
                <w:sz w:val="28"/>
                <w:szCs w:val="24"/>
              </w:rPr>
              <w:t xml:space="preserve"> </w:t>
            </w:r>
          </w:p>
          <w:p w14:paraId="78BF5D03" w14:textId="77777777" w:rsidR="009C43AA" w:rsidRDefault="009C43AA" w:rsidP="009C43AA">
            <w:pPr>
              <w:autoSpaceDE w:val="0"/>
              <w:autoSpaceDN w:val="0"/>
              <w:adjustRightInd w:val="0"/>
              <w:jc w:val="both"/>
              <w:rPr>
                <w:rFonts w:eastAsia="Calibri"/>
                <w:b/>
                <w:bCs/>
                <w:i/>
                <w:sz w:val="28"/>
                <w:szCs w:val="28"/>
                <w:lang w:eastAsia="en-US"/>
              </w:rPr>
            </w:pPr>
            <w:r>
              <w:rPr>
                <w:sz w:val="24"/>
              </w:rPr>
              <w:t>2. Н</w:t>
            </w:r>
            <w:r w:rsidRPr="009C43AA">
              <w:rPr>
                <w:sz w:val="24"/>
              </w:rPr>
              <w:t>аправлена на организацию взаимодействия между людьми, а также на коррекцию человеком своей деятельности или состояния -</w:t>
            </w:r>
          </w:p>
        </w:tc>
        <w:tc>
          <w:tcPr>
            <w:tcW w:w="4786" w:type="dxa"/>
          </w:tcPr>
          <w:p w14:paraId="606043B5" w14:textId="77777777" w:rsidR="00152882" w:rsidRPr="00152882" w:rsidRDefault="009C43AA" w:rsidP="001528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sz w:val="24"/>
                <w:szCs w:val="24"/>
              </w:rPr>
            </w:pPr>
            <w:r w:rsidRPr="00152882">
              <w:rPr>
                <w:sz w:val="24"/>
                <w:szCs w:val="24"/>
              </w:rPr>
              <w:t>А)</w:t>
            </w:r>
            <w:r w:rsidR="00152882">
              <w:rPr>
                <w:sz w:val="24"/>
                <w:szCs w:val="24"/>
              </w:rPr>
              <w:t xml:space="preserve"> </w:t>
            </w:r>
            <w:r w:rsidRPr="00152882">
              <w:rPr>
                <w:sz w:val="24"/>
                <w:szCs w:val="24"/>
              </w:rPr>
              <w:t xml:space="preserve">Регулятивно-коммуникативная </w:t>
            </w:r>
          </w:p>
          <w:p w14:paraId="68126E43" w14:textId="77777777" w:rsidR="009C43AA" w:rsidRPr="00152882" w:rsidRDefault="003537EA" w:rsidP="001528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Б) </w:t>
            </w:r>
            <w:r w:rsidR="00152882">
              <w:rPr>
                <w:sz w:val="24"/>
                <w:szCs w:val="24"/>
              </w:rPr>
              <w:t>А</w:t>
            </w:r>
            <w:r w:rsidR="009C43AA" w:rsidRPr="00152882">
              <w:rPr>
                <w:sz w:val="24"/>
                <w:szCs w:val="24"/>
              </w:rPr>
              <w:t>ффективно-коммуникативная</w:t>
            </w:r>
            <w:r w:rsidR="009C43AA" w:rsidRPr="00152882">
              <w:rPr>
                <w:color w:val="000000"/>
                <w:sz w:val="24"/>
                <w:szCs w:val="24"/>
              </w:rPr>
              <w:t xml:space="preserve"> </w:t>
            </w:r>
          </w:p>
          <w:p w14:paraId="261CF5AE" w14:textId="77777777" w:rsidR="009C43AA" w:rsidRDefault="00152882" w:rsidP="001528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eastAsia="Calibri"/>
                <w:b/>
                <w:bCs/>
                <w:i/>
                <w:sz w:val="28"/>
                <w:szCs w:val="28"/>
                <w:lang w:eastAsia="en-US"/>
              </w:rPr>
            </w:pPr>
            <w:r w:rsidRPr="00152882">
              <w:rPr>
                <w:color w:val="000000"/>
                <w:sz w:val="24"/>
                <w:szCs w:val="24"/>
              </w:rPr>
              <w:t xml:space="preserve">В) </w:t>
            </w:r>
            <w:r>
              <w:rPr>
                <w:color w:val="000000"/>
                <w:sz w:val="24"/>
                <w:szCs w:val="24"/>
              </w:rPr>
              <w:t>Э</w:t>
            </w:r>
            <w:r w:rsidR="009C43AA" w:rsidRPr="00152882">
              <w:rPr>
                <w:color w:val="000000"/>
                <w:sz w:val="24"/>
                <w:szCs w:val="24"/>
              </w:rPr>
              <w:t>ффективно-коммуникативная</w:t>
            </w:r>
          </w:p>
        </w:tc>
      </w:tr>
    </w:tbl>
    <w:p w14:paraId="54D39EDD" w14:textId="77777777" w:rsidR="009C43AA" w:rsidRPr="009C43AA" w:rsidRDefault="009C43AA" w:rsidP="009C43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</w:pPr>
    </w:p>
    <w:p w14:paraId="558268EA" w14:textId="77777777" w:rsidR="002A1BAB" w:rsidRPr="00152882" w:rsidRDefault="00AA25A3" w:rsidP="00152882">
      <w:pPr>
        <w:spacing w:before="100" w:beforeAutospacing="1" w:after="100" w:afterAutospacing="1" w:line="240" w:lineRule="auto"/>
        <w:ind w:firstLine="567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000000"/>
          <w:sz w:val="28"/>
          <w:szCs w:val="28"/>
        </w:rPr>
        <w:t>8</w:t>
      </w:r>
      <w:r w:rsidR="00152882" w:rsidRPr="00152882">
        <w:rPr>
          <w:rFonts w:ascii="Times New Roman" w:hAnsi="Times New Roman" w:cs="Times New Roman"/>
          <w:b/>
          <w:i/>
          <w:color w:val="000000"/>
          <w:sz w:val="28"/>
          <w:szCs w:val="28"/>
        </w:rPr>
        <w:t xml:space="preserve">. </w:t>
      </w:r>
      <w:r w:rsidR="002A1BAB" w:rsidRPr="00152882">
        <w:rPr>
          <w:rFonts w:ascii="Times New Roman" w:hAnsi="Times New Roman" w:cs="Times New Roman"/>
          <w:b/>
          <w:i/>
          <w:color w:val="000000"/>
          <w:sz w:val="28"/>
          <w:szCs w:val="28"/>
        </w:rPr>
        <w:t>Соотнесите стили слушания с их характеристиками</w:t>
      </w:r>
      <w:r w:rsidR="00152882">
        <w:rPr>
          <w:rFonts w:ascii="Times New Roman" w:hAnsi="Times New Roman" w:cs="Times New Roman"/>
          <w:b/>
          <w:i/>
          <w:color w:val="000000"/>
          <w:sz w:val="28"/>
          <w:szCs w:val="28"/>
        </w:rPr>
        <w:t xml:space="preserve"> 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855"/>
        <w:gridCol w:w="6500"/>
      </w:tblGrid>
      <w:tr w:rsidR="002A1BAB" w:rsidRPr="00F14ABD" w14:paraId="4A8F2F6C" w14:textId="77777777" w:rsidTr="003537EA">
        <w:trPr>
          <w:tblCellSpacing w:w="15" w:type="dxa"/>
        </w:trPr>
        <w:tc>
          <w:tcPr>
            <w:tcW w:w="0" w:type="auto"/>
            <w:shd w:val="clear" w:color="auto" w:fill="auto"/>
            <w:vAlign w:val="center"/>
            <w:hideMark/>
          </w:tcPr>
          <w:p w14:paraId="06FFB0AD" w14:textId="77777777" w:rsidR="002A1BAB" w:rsidRPr="00F14ABD" w:rsidRDefault="002A1BAB" w:rsidP="00BB5BB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4AB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1.Нерефлексивное слушание 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A29A442" w14:textId="77777777" w:rsidR="002A1BAB" w:rsidRPr="00F14ABD" w:rsidRDefault="002A1BAB" w:rsidP="00BB5BB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4AB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А) человек заинтересован, внимательно молчит, не вмешиваясь в речь собеседника </w:t>
            </w:r>
          </w:p>
        </w:tc>
      </w:tr>
      <w:tr w:rsidR="002A1BAB" w:rsidRPr="00F14ABD" w14:paraId="14544FC4" w14:textId="77777777" w:rsidTr="003537EA">
        <w:trPr>
          <w:tblCellSpacing w:w="15" w:type="dxa"/>
        </w:trPr>
        <w:tc>
          <w:tcPr>
            <w:tcW w:w="0" w:type="auto"/>
            <w:shd w:val="clear" w:color="auto" w:fill="auto"/>
            <w:vAlign w:val="center"/>
            <w:hideMark/>
          </w:tcPr>
          <w:p w14:paraId="721B2BF5" w14:textId="77777777" w:rsidR="002A1BAB" w:rsidRPr="00F14ABD" w:rsidRDefault="002A1BAB" w:rsidP="00BB5BB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4AB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2.Рефлексивное (активное) слушание 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7723B29" w14:textId="77777777" w:rsidR="002A1BAB" w:rsidRPr="00F14ABD" w:rsidRDefault="002A1BAB" w:rsidP="00BB5BB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4ABD">
              <w:rPr>
                <w:rFonts w:ascii="Times New Roman" w:eastAsia="Times New Roman" w:hAnsi="Times New Roman" w:cs="Times New Roman"/>
                <w:sz w:val="24"/>
                <w:szCs w:val="24"/>
              </w:rPr>
              <w:t>Б) человек не слушает собеседника</w:t>
            </w:r>
          </w:p>
        </w:tc>
      </w:tr>
      <w:tr w:rsidR="002A1BAB" w:rsidRPr="00F14ABD" w14:paraId="4C44EF2B" w14:textId="77777777" w:rsidTr="003537EA">
        <w:trPr>
          <w:tblCellSpacing w:w="15" w:type="dxa"/>
        </w:trPr>
        <w:tc>
          <w:tcPr>
            <w:tcW w:w="0" w:type="auto"/>
            <w:shd w:val="clear" w:color="auto" w:fill="auto"/>
            <w:vAlign w:val="center"/>
            <w:hideMark/>
          </w:tcPr>
          <w:p w14:paraId="0184CAB4" w14:textId="77777777" w:rsidR="002A1BAB" w:rsidRPr="00F14ABD" w:rsidRDefault="002A1BAB" w:rsidP="00BB5BB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4AB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3.Эмпатическое слушание 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E610D37" w14:textId="77777777" w:rsidR="002A1BAB" w:rsidRPr="00F14ABD" w:rsidRDefault="002A1BAB" w:rsidP="00BB5BB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4AB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В) человек улавливает эмоциональное состояние собеседника, использует обратную связь с целью оказать поддержку </w:t>
            </w:r>
          </w:p>
        </w:tc>
      </w:tr>
      <w:tr w:rsidR="002A1BAB" w:rsidRPr="00F14ABD" w14:paraId="2B8F8B18" w14:textId="77777777" w:rsidTr="003537EA">
        <w:trPr>
          <w:tblCellSpacing w:w="15" w:type="dxa"/>
        </w:trPr>
        <w:tc>
          <w:tcPr>
            <w:tcW w:w="0" w:type="auto"/>
            <w:shd w:val="clear" w:color="auto" w:fill="auto"/>
            <w:vAlign w:val="center"/>
          </w:tcPr>
          <w:p w14:paraId="0B98110D" w14:textId="77777777" w:rsidR="002A1BAB" w:rsidRPr="00F14ABD" w:rsidRDefault="002A1BAB" w:rsidP="00BB5BB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63D2DDB0" w14:textId="77777777" w:rsidR="002A1BAB" w:rsidRPr="00F14ABD" w:rsidRDefault="002A1BAB" w:rsidP="00BB5BB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4AB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Г) человек применяет обратную связь с целью контроля правильности восприятия услышанного </w:t>
            </w:r>
          </w:p>
        </w:tc>
      </w:tr>
    </w:tbl>
    <w:p w14:paraId="3CD7EF9C" w14:textId="77777777" w:rsidR="002A1BAB" w:rsidRDefault="002A1BAB" w:rsidP="002A1BAB">
      <w:pPr>
        <w:autoSpaceDE w:val="0"/>
        <w:autoSpaceDN w:val="0"/>
        <w:adjustRightInd w:val="0"/>
        <w:spacing w:after="0" w:line="360" w:lineRule="auto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p w14:paraId="43100FFC" w14:textId="77777777" w:rsidR="00B902C1" w:rsidRPr="00B902C1" w:rsidRDefault="00AA25A3" w:rsidP="00B902C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  <w:t>9</w:t>
      </w:r>
      <w:r w:rsidR="00B902C1" w:rsidRPr="00B902C1"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  <w:t>. Способность прервать навязываемый сценарий и предложить свой, не соответствующий ожиданиям оппонента</w:t>
      </w:r>
      <w:r w:rsidR="002418EA"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  <w:t xml:space="preserve"> –э</w:t>
      </w:r>
      <w:r w:rsidR="00B902C1" w:rsidRPr="00B902C1"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  <w:t>тот способ защиты от манипуляции</w:t>
      </w:r>
      <w:r w:rsidR="00B902C1" w:rsidRPr="00B902C1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 xml:space="preserve"> </w:t>
      </w:r>
      <w:r w:rsidR="00B902C1" w:rsidRPr="00B902C1"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  <w:t>называется</w:t>
      </w:r>
      <w:r w:rsidR="002418EA"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 xml:space="preserve"> …</w:t>
      </w:r>
      <w:r w:rsidR="00B902C1" w:rsidRPr="00B902C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</w:p>
    <w:p w14:paraId="5A4207FE" w14:textId="77777777" w:rsidR="00977944" w:rsidRDefault="00977944" w:rsidP="00B902C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</w:pPr>
    </w:p>
    <w:p w14:paraId="3239861F" w14:textId="77777777" w:rsidR="00977944" w:rsidRDefault="00977944" w:rsidP="00B902C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</w:pPr>
    </w:p>
    <w:p w14:paraId="63DB2DD9" w14:textId="77777777" w:rsidR="00B902C1" w:rsidRPr="00B902C1" w:rsidRDefault="00AA25A3" w:rsidP="00B902C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  <w:t>10</w:t>
      </w:r>
      <w:r w:rsidR="00B902C1" w:rsidRPr="00B902C1"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  <w:t xml:space="preserve">. Ваши идеи согласуются с идеями других, учитывается мнение всех участников совещания </w:t>
      </w:r>
      <w:r w:rsidR="00977944"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  <w:t>–</w:t>
      </w:r>
      <w:r w:rsidR="00B902C1" w:rsidRPr="00B902C1"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  <w:t xml:space="preserve"> такое ведение </w:t>
      </w:r>
      <w:r w:rsidR="008C6468"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  <w:t>деловой коммуникации</w:t>
      </w:r>
      <w:r w:rsidR="00B902C1" w:rsidRPr="00B902C1"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  <w:t xml:space="preserve"> предполагает</w:t>
      </w:r>
      <w:r w:rsidR="00977944"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  <w:t xml:space="preserve"> …</w:t>
      </w:r>
      <w:r w:rsidR="002418EA"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  <w:t xml:space="preserve"> стиль.</w:t>
      </w:r>
    </w:p>
    <w:p w14:paraId="6A7ACED2" w14:textId="77777777" w:rsidR="00977944" w:rsidRDefault="00977944" w:rsidP="00B902C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</w:pPr>
    </w:p>
    <w:p w14:paraId="045D4B33" w14:textId="77777777" w:rsidR="00977944" w:rsidRDefault="00977944" w:rsidP="00B902C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</w:pPr>
    </w:p>
    <w:p w14:paraId="0A1A8F24" w14:textId="77777777" w:rsidR="003965DE" w:rsidRPr="004A3EEE" w:rsidRDefault="003965DE" w:rsidP="004A3EEE">
      <w:pPr>
        <w:pStyle w:val="1"/>
        <w:rPr>
          <w:rFonts w:eastAsia="Calibri"/>
          <w:sz w:val="28"/>
        </w:rPr>
      </w:pPr>
      <w:bookmarkStart w:id="5" w:name="_Toc181019407"/>
      <w:r w:rsidRPr="004A3EEE">
        <w:rPr>
          <w:sz w:val="28"/>
        </w:rPr>
        <w:t>3</w:t>
      </w:r>
      <w:bookmarkStart w:id="6" w:name="_Hlk132903359"/>
      <w:r w:rsidRPr="004A3EEE">
        <w:rPr>
          <w:sz w:val="28"/>
        </w:rPr>
        <w:t>. Примерные критерии оценивания</w:t>
      </w:r>
      <w:bookmarkEnd w:id="5"/>
      <w:bookmarkEnd w:id="6"/>
      <w:r w:rsidRPr="004A3EEE">
        <w:rPr>
          <w:sz w:val="28"/>
        </w:rPr>
        <w:t xml:space="preserve"> </w:t>
      </w:r>
      <w:r w:rsidRPr="004A3EEE">
        <w:rPr>
          <w:rFonts w:eastAsia="Calibri"/>
          <w:sz w:val="28"/>
        </w:rPr>
        <w:t xml:space="preserve"> </w:t>
      </w:r>
    </w:p>
    <w:p w14:paraId="37F2009D" w14:textId="77777777" w:rsidR="003965DE" w:rsidRPr="000613F0" w:rsidRDefault="003965DE" w:rsidP="003965DE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5A0E6B23" w14:textId="77777777" w:rsidR="003965DE" w:rsidRPr="000613F0" w:rsidRDefault="003965DE" w:rsidP="003965DE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76311154" w14:textId="77777777" w:rsidR="003965DE" w:rsidRPr="000613F0" w:rsidRDefault="003965DE" w:rsidP="003965DE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14:paraId="5372A7C5" w14:textId="77777777" w:rsidR="003965DE" w:rsidRPr="000613F0" w:rsidRDefault="003965DE" w:rsidP="003965DE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14:paraId="709B0BE7" w14:textId="77777777" w:rsidR="003965DE" w:rsidRPr="000613F0" w:rsidRDefault="003965DE" w:rsidP="003965DE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lastRenderedPageBreak/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072486DF" w14:textId="77777777" w:rsidR="003965DE" w:rsidRPr="000613F0" w:rsidRDefault="003965DE" w:rsidP="003965DE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1F56C67F" w14:textId="77777777" w:rsidR="003965DE" w:rsidRPr="000613F0" w:rsidRDefault="003965DE" w:rsidP="003965DE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F09B36D" w14:textId="77777777" w:rsidR="003965DE" w:rsidRPr="000613F0" w:rsidRDefault="003965DE" w:rsidP="003965DE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12354CC5" w14:textId="77777777" w:rsidR="003965DE" w:rsidRPr="000613F0" w:rsidRDefault="003965DE" w:rsidP="003965DE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21CED1D3" w14:textId="77777777" w:rsidR="003965DE" w:rsidRPr="000613F0" w:rsidRDefault="003965DE" w:rsidP="003965DE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16543E3B" w14:textId="77777777" w:rsidR="003965DE" w:rsidRPr="000613F0" w:rsidRDefault="003965DE" w:rsidP="003965DE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38E42836" w14:textId="77777777" w:rsidR="003965DE" w:rsidRPr="000613F0" w:rsidRDefault="003965DE" w:rsidP="003965DE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23E78419" w14:textId="77777777" w:rsidR="003965DE" w:rsidRDefault="003965DE" w:rsidP="003965DE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3C37CD1" w14:textId="77777777" w:rsidR="00301A43" w:rsidRPr="000613F0" w:rsidRDefault="00301A43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D980735" w14:textId="77777777" w:rsidR="003B102B" w:rsidRPr="007936DE" w:rsidRDefault="00E30A5F" w:rsidP="00E30A5F">
      <w:pPr>
        <w:pStyle w:val="1"/>
        <w:spacing w:line="240" w:lineRule="auto"/>
        <w:ind w:firstLine="709"/>
        <w:jc w:val="both"/>
        <w:rPr>
          <w:sz w:val="28"/>
        </w:rPr>
      </w:pPr>
      <w:bookmarkStart w:id="7" w:name="_Toc178162865"/>
      <w:bookmarkStart w:id="8" w:name="_Toc181019408"/>
      <w:r>
        <w:rPr>
          <w:sz w:val="28"/>
        </w:rPr>
        <w:t>4</w:t>
      </w:r>
      <w:r w:rsidR="003B102B" w:rsidRPr="007936DE">
        <w:rPr>
          <w:sz w:val="28"/>
        </w:rPr>
        <w:t xml:space="preserve">. </w:t>
      </w:r>
      <w:r w:rsidR="00064DC2" w:rsidRPr="007936DE">
        <w:rPr>
          <w:sz w:val="28"/>
        </w:rPr>
        <w:t>Ключ (правильные ответы)</w:t>
      </w:r>
      <w:bookmarkEnd w:id="7"/>
      <w:bookmarkEnd w:id="8"/>
    </w:p>
    <w:p w14:paraId="4C597FAD" w14:textId="77777777" w:rsidR="005B7C73" w:rsidRDefault="005B7C73" w:rsidP="00E30A5F">
      <w:pPr>
        <w:spacing w:after="0" w:line="240" w:lineRule="auto"/>
        <w:ind w:firstLine="709"/>
        <w:jc w:val="both"/>
      </w:pPr>
    </w:p>
    <w:p w14:paraId="208400C4" w14:textId="77777777" w:rsidR="00152882" w:rsidRPr="00977944" w:rsidRDefault="00152882" w:rsidP="00B902C1">
      <w:pPr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77944">
        <w:rPr>
          <w:rFonts w:ascii="Times New Roman" w:eastAsia="Times New Roman" w:hAnsi="Times New Roman" w:cs="Times New Roman"/>
          <w:sz w:val="28"/>
          <w:szCs w:val="28"/>
        </w:rPr>
        <w:t xml:space="preserve">1. Ответ: </w:t>
      </w:r>
      <w:r w:rsidR="00B80333">
        <w:rPr>
          <w:rFonts w:ascii="Times New Roman" w:eastAsia="Times New Roman" w:hAnsi="Times New Roman" w:cs="Times New Roman"/>
          <w:sz w:val="28"/>
          <w:szCs w:val="28"/>
        </w:rPr>
        <w:t>Б</w:t>
      </w:r>
    </w:p>
    <w:p w14:paraId="031E2EC8" w14:textId="77777777" w:rsidR="00152882" w:rsidRPr="00977944" w:rsidRDefault="00AA25A3" w:rsidP="00F42FA9">
      <w:pPr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="00152882" w:rsidRPr="00977944">
        <w:rPr>
          <w:rFonts w:ascii="Times New Roman" w:eastAsia="Times New Roman" w:hAnsi="Times New Roman" w:cs="Times New Roman"/>
          <w:sz w:val="28"/>
          <w:szCs w:val="28"/>
        </w:rPr>
        <w:t>. Ответ: В</w:t>
      </w:r>
    </w:p>
    <w:p w14:paraId="37F55E63" w14:textId="77777777" w:rsidR="00152882" w:rsidRPr="00977944" w:rsidRDefault="00AA25A3" w:rsidP="00F42FA9">
      <w:pPr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</w:t>
      </w:r>
      <w:r w:rsidR="00152882" w:rsidRPr="00977944">
        <w:rPr>
          <w:rFonts w:ascii="Times New Roman" w:eastAsia="Times New Roman" w:hAnsi="Times New Roman" w:cs="Times New Roman"/>
          <w:sz w:val="28"/>
          <w:szCs w:val="28"/>
        </w:rPr>
        <w:t>. Ответ: А</w:t>
      </w:r>
    </w:p>
    <w:p w14:paraId="5B32CA7E" w14:textId="77777777" w:rsidR="00152882" w:rsidRPr="00977944" w:rsidRDefault="00AA25A3" w:rsidP="00F42FA9">
      <w:pPr>
        <w:autoSpaceDE w:val="0"/>
        <w:autoSpaceDN w:val="0"/>
        <w:adjustRightInd w:val="0"/>
        <w:spacing w:after="0" w:line="240" w:lineRule="auto"/>
        <w:ind w:left="284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</w:t>
      </w:r>
      <w:r w:rsidR="00152882" w:rsidRPr="00977944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977944" w:rsidRPr="00977944">
        <w:rPr>
          <w:rFonts w:ascii="Times New Roman" w:hAnsi="Times New Roman" w:cs="Times New Roman"/>
          <w:sz w:val="28"/>
          <w:szCs w:val="28"/>
        </w:rPr>
        <w:t>О</w:t>
      </w:r>
      <w:r w:rsidR="00152882" w:rsidRPr="00977944">
        <w:rPr>
          <w:rFonts w:ascii="Times New Roman" w:hAnsi="Times New Roman" w:cs="Times New Roman"/>
          <w:sz w:val="28"/>
          <w:szCs w:val="28"/>
        </w:rPr>
        <w:t xml:space="preserve">твет – </w:t>
      </w:r>
      <w:r w:rsidR="00152882" w:rsidRPr="00977944">
        <w:rPr>
          <w:rFonts w:ascii="Times New Roman" w:eastAsia="Times New Roman" w:hAnsi="Times New Roman" w:cs="Times New Roman"/>
          <w:sz w:val="28"/>
          <w:szCs w:val="28"/>
        </w:rPr>
        <w:t>манипуляции</w:t>
      </w:r>
    </w:p>
    <w:p w14:paraId="468F1C0A" w14:textId="77777777" w:rsidR="00152882" w:rsidRPr="00977944" w:rsidRDefault="00AA25A3" w:rsidP="00F42FA9">
      <w:pPr>
        <w:spacing w:after="0" w:line="24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152882" w:rsidRPr="00977944">
        <w:rPr>
          <w:rFonts w:ascii="Times New Roman" w:hAnsi="Times New Roman" w:cs="Times New Roman"/>
          <w:sz w:val="28"/>
          <w:szCs w:val="28"/>
        </w:rPr>
        <w:t xml:space="preserve">. </w:t>
      </w:r>
      <w:r w:rsidR="00152882" w:rsidRPr="00977944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152882" w:rsidRPr="00977944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проекции</w:t>
      </w:r>
    </w:p>
    <w:p w14:paraId="7B33846B" w14:textId="77777777" w:rsidR="00152882" w:rsidRPr="00977944" w:rsidRDefault="00AA25A3" w:rsidP="00F42FA9">
      <w:pPr>
        <w:autoSpaceDE w:val="0"/>
        <w:autoSpaceDN w:val="0"/>
        <w:adjustRightInd w:val="0"/>
        <w:spacing w:after="0" w:line="240" w:lineRule="auto"/>
        <w:ind w:left="284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152882" w:rsidRPr="00977944">
        <w:rPr>
          <w:rFonts w:ascii="Times New Roman" w:hAnsi="Times New Roman" w:cs="Times New Roman"/>
          <w:sz w:val="28"/>
          <w:szCs w:val="28"/>
        </w:rPr>
        <w:t xml:space="preserve">. </w:t>
      </w:r>
      <w:r w:rsidR="00152882" w:rsidRPr="00977944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152882" w:rsidRPr="00977944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конгруэнции</w:t>
      </w:r>
    </w:p>
    <w:p w14:paraId="026C0672" w14:textId="7DB58DEC" w:rsidR="00152882" w:rsidRPr="00977944" w:rsidRDefault="00AA25A3" w:rsidP="00F42FA9">
      <w:pPr>
        <w:pStyle w:val="af4"/>
        <w:tabs>
          <w:tab w:val="left" w:pos="708"/>
        </w:tabs>
        <w:ind w:left="28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="00152882" w:rsidRPr="00977944">
        <w:rPr>
          <w:rFonts w:ascii="Times New Roman" w:hAnsi="Times New Roman" w:cs="Times New Roman"/>
          <w:sz w:val="28"/>
          <w:szCs w:val="28"/>
        </w:rPr>
        <w:t xml:space="preserve">. </w:t>
      </w:r>
      <w:r w:rsidR="00152882" w:rsidRPr="00977944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152882" w:rsidRPr="00977944">
        <w:rPr>
          <w:rFonts w:ascii="Times New Roman" w:hAnsi="Times New Roman" w:cs="Times New Roman"/>
          <w:color w:val="000000"/>
          <w:sz w:val="28"/>
          <w:szCs w:val="28"/>
        </w:rPr>
        <w:t>1А, 2Б</w:t>
      </w:r>
    </w:p>
    <w:p w14:paraId="053FE36A" w14:textId="17033941" w:rsidR="00152882" w:rsidRPr="00977944" w:rsidRDefault="00AA25A3" w:rsidP="00F42FA9">
      <w:pPr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8</w:t>
      </w:r>
      <w:r w:rsidR="00152882" w:rsidRPr="00977944">
        <w:rPr>
          <w:rFonts w:ascii="Times New Roman" w:eastAsia="Times New Roman" w:hAnsi="Times New Roman" w:cs="Times New Roman"/>
          <w:sz w:val="28"/>
          <w:szCs w:val="28"/>
        </w:rPr>
        <w:t>. Ответ: 1А, 2Г, 3 В</w:t>
      </w:r>
    </w:p>
    <w:p w14:paraId="7F03FC20" w14:textId="77777777" w:rsidR="002418EA" w:rsidRDefault="00AA25A3" w:rsidP="00F42FA9">
      <w:pPr>
        <w:autoSpaceDE w:val="0"/>
        <w:autoSpaceDN w:val="0"/>
        <w:adjustRightInd w:val="0"/>
        <w:spacing w:after="0" w:line="240" w:lineRule="auto"/>
        <w:ind w:left="284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9</w:t>
      </w:r>
      <w:r w:rsidR="00B902C1" w:rsidRPr="00977944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2418EA">
        <w:rPr>
          <w:rFonts w:ascii="Times New Roman" w:eastAsia="Times New Roman" w:hAnsi="Times New Roman" w:cs="Times New Roman"/>
          <w:sz w:val="28"/>
          <w:szCs w:val="28"/>
        </w:rPr>
        <w:t xml:space="preserve">один из двух </w:t>
      </w:r>
      <w:r w:rsidR="00B10BE9">
        <w:rPr>
          <w:rFonts w:ascii="Times New Roman" w:eastAsia="Times New Roman" w:hAnsi="Times New Roman" w:cs="Times New Roman"/>
          <w:sz w:val="28"/>
          <w:szCs w:val="28"/>
        </w:rPr>
        <w:t>вариантов</w:t>
      </w:r>
      <w:r w:rsidR="002418EA">
        <w:rPr>
          <w:rFonts w:ascii="Times New Roman" w:eastAsia="Times New Roman" w:hAnsi="Times New Roman" w:cs="Times New Roman"/>
          <w:sz w:val="28"/>
          <w:szCs w:val="28"/>
        </w:rPr>
        <w:t xml:space="preserve"> –</w:t>
      </w:r>
    </w:p>
    <w:p w14:paraId="56EC454F" w14:textId="77777777" w:rsidR="00B902C1" w:rsidRDefault="00B902C1" w:rsidP="00F42FA9">
      <w:pPr>
        <w:autoSpaceDE w:val="0"/>
        <w:autoSpaceDN w:val="0"/>
        <w:adjustRightInd w:val="0"/>
        <w:spacing w:after="0" w:line="240" w:lineRule="auto"/>
        <w:ind w:left="284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  <w:r w:rsidRPr="00977944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контрманипуляция </w:t>
      </w:r>
    </w:p>
    <w:p w14:paraId="412BD5C5" w14:textId="77777777" w:rsidR="002418EA" w:rsidRPr="00977944" w:rsidRDefault="002418EA" w:rsidP="00F42FA9">
      <w:pPr>
        <w:autoSpaceDE w:val="0"/>
        <w:autoSpaceDN w:val="0"/>
        <w:adjustRightInd w:val="0"/>
        <w:spacing w:after="0" w:line="240" w:lineRule="auto"/>
        <w:ind w:left="284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  <w:r w:rsidRPr="00977944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контрманипуляци</w:t>
      </w:r>
      <w:r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ей</w:t>
      </w:r>
    </w:p>
    <w:p w14:paraId="49B4B9E3" w14:textId="77777777" w:rsidR="006F3AE3" w:rsidRPr="00AA25A3" w:rsidRDefault="00B902C1" w:rsidP="00AA25A3">
      <w:pPr>
        <w:autoSpaceDE w:val="0"/>
        <w:autoSpaceDN w:val="0"/>
        <w:adjustRightInd w:val="0"/>
        <w:spacing w:after="0" w:line="240" w:lineRule="auto"/>
        <w:ind w:left="284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  <w:r w:rsidRPr="00977944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lastRenderedPageBreak/>
        <w:t>1</w:t>
      </w:r>
      <w:r w:rsidR="00AA25A3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0</w:t>
      </w:r>
      <w:r w:rsidRPr="00977944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. Ответ:</w:t>
      </w:r>
      <w:r w:rsidRPr="00977944"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 xml:space="preserve"> </w:t>
      </w:r>
      <w:r w:rsidRPr="00977944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дипломатический </w:t>
      </w:r>
    </w:p>
    <w:sectPr w:rsidR="006F3AE3" w:rsidRPr="00AA25A3" w:rsidSect="00975BC5">
      <w:foot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798B075" w14:textId="77777777" w:rsidR="006D0371" w:rsidRDefault="006D0371">
      <w:pPr>
        <w:spacing w:after="0" w:line="240" w:lineRule="auto"/>
      </w:pPr>
      <w:r>
        <w:separator/>
      </w:r>
    </w:p>
  </w:endnote>
  <w:endnote w:type="continuationSeparator" w:id="0">
    <w:p w14:paraId="27A4759A" w14:textId="77777777" w:rsidR="006D0371" w:rsidRDefault="006D03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124810343"/>
      <w:docPartObj>
        <w:docPartGallery w:val="Page Numbers (Bottom of Page)"/>
        <w:docPartUnique/>
      </w:docPartObj>
    </w:sdtPr>
    <w:sdtContent>
      <w:p w14:paraId="3015ECCA" w14:textId="77777777" w:rsidR="00B02C4E" w:rsidRDefault="00B02C4E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41BE3">
          <w:rPr>
            <w:noProof/>
          </w:rPr>
          <w:t>6</w:t>
        </w:r>
        <w:r>
          <w:fldChar w:fldCharType="end"/>
        </w:r>
      </w:p>
    </w:sdtContent>
  </w:sdt>
  <w:p w14:paraId="5429DFB7" w14:textId="77777777" w:rsidR="00AB484A" w:rsidRDefault="00AB484A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FF05BC1" w14:textId="77777777" w:rsidR="006D0371" w:rsidRDefault="006D0371">
      <w:pPr>
        <w:spacing w:after="0" w:line="240" w:lineRule="auto"/>
      </w:pPr>
      <w:r>
        <w:separator/>
      </w:r>
    </w:p>
  </w:footnote>
  <w:footnote w:type="continuationSeparator" w:id="0">
    <w:p w14:paraId="39AD58DD" w14:textId="77777777" w:rsidR="006D0371" w:rsidRDefault="006D037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7F23D5"/>
    <w:multiLevelType w:val="multilevel"/>
    <w:tmpl w:val="C1AA4E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9D031B1"/>
    <w:multiLevelType w:val="multilevel"/>
    <w:tmpl w:val="388E25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C8D310F"/>
    <w:multiLevelType w:val="multilevel"/>
    <w:tmpl w:val="89F4CC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06F2C5D"/>
    <w:multiLevelType w:val="multilevel"/>
    <w:tmpl w:val="57F4B7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162194B"/>
    <w:multiLevelType w:val="multilevel"/>
    <w:tmpl w:val="13EE0E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6DD62DB"/>
    <w:multiLevelType w:val="multilevel"/>
    <w:tmpl w:val="6E181A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785759F"/>
    <w:multiLevelType w:val="multilevel"/>
    <w:tmpl w:val="5A1405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CC56016"/>
    <w:multiLevelType w:val="multilevel"/>
    <w:tmpl w:val="F5648D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D03402A"/>
    <w:multiLevelType w:val="multilevel"/>
    <w:tmpl w:val="810045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DA96EFA"/>
    <w:multiLevelType w:val="multilevel"/>
    <w:tmpl w:val="590468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E21604F"/>
    <w:multiLevelType w:val="multilevel"/>
    <w:tmpl w:val="21B697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2FC43497"/>
    <w:multiLevelType w:val="multilevel"/>
    <w:tmpl w:val="6B7259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30C3778E"/>
    <w:multiLevelType w:val="hybridMultilevel"/>
    <w:tmpl w:val="9522C94E"/>
    <w:lvl w:ilvl="0" w:tplc="638438AC">
      <w:start w:val="1"/>
      <w:numFmt w:val="decimal"/>
      <w:lvlText w:val="%1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3" w15:restartNumberingAfterBreak="0">
    <w:nsid w:val="337A08DA"/>
    <w:multiLevelType w:val="multilevel"/>
    <w:tmpl w:val="87DA3E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3EFC0236"/>
    <w:multiLevelType w:val="multilevel"/>
    <w:tmpl w:val="E3B075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404D0ECF"/>
    <w:multiLevelType w:val="hybridMultilevel"/>
    <w:tmpl w:val="025A83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27258E5"/>
    <w:multiLevelType w:val="multilevel"/>
    <w:tmpl w:val="1256F1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48146A34"/>
    <w:multiLevelType w:val="multilevel"/>
    <w:tmpl w:val="51826F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49B722BE"/>
    <w:multiLevelType w:val="multilevel"/>
    <w:tmpl w:val="330821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AFC78E8"/>
    <w:multiLevelType w:val="multilevel"/>
    <w:tmpl w:val="7B96CD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B2F1A12"/>
    <w:multiLevelType w:val="multilevel"/>
    <w:tmpl w:val="9C2239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4D946C4C"/>
    <w:multiLevelType w:val="multilevel"/>
    <w:tmpl w:val="D11216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5006349A"/>
    <w:multiLevelType w:val="hybridMultilevel"/>
    <w:tmpl w:val="40043404"/>
    <w:lvl w:ilvl="0" w:tplc="3E16591E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 w15:restartNumberingAfterBreak="0">
    <w:nsid w:val="50C261C6"/>
    <w:multiLevelType w:val="multilevel"/>
    <w:tmpl w:val="482E9B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50F63497"/>
    <w:multiLevelType w:val="multilevel"/>
    <w:tmpl w:val="9C1436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513B163C"/>
    <w:multiLevelType w:val="multilevel"/>
    <w:tmpl w:val="46382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5DDA43C0"/>
    <w:multiLevelType w:val="multilevel"/>
    <w:tmpl w:val="D9426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65036C7D"/>
    <w:multiLevelType w:val="multilevel"/>
    <w:tmpl w:val="6BE244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66FF0423"/>
    <w:multiLevelType w:val="multilevel"/>
    <w:tmpl w:val="D4A675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68DA3B70"/>
    <w:multiLevelType w:val="hybridMultilevel"/>
    <w:tmpl w:val="9E128C74"/>
    <w:lvl w:ilvl="0" w:tplc="E2E4FEC4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FD33DB1"/>
    <w:multiLevelType w:val="multilevel"/>
    <w:tmpl w:val="ED428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77990C24"/>
    <w:multiLevelType w:val="multilevel"/>
    <w:tmpl w:val="CED2CB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7CBC187D"/>
    <w:multiLevelType w:val="multilevel"/>
    <w:tmpl w:val="667E8C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7DC00667"/>
    <w:multiLevelType w:val="multilevel"/>
    <w:tmpl w:val="89B204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969779535">
    <w:abstractNumId w:val="29"/>
  </w:num>
  <w:num w:numId="2" w16cid:durableId="2018116433">
    <w:abstractNumId w:val="6"/>
  </w:num>
  <w:num w:numId="3" w16cid:durableId="866213897">
    <w:abstractNumId w:val="24"/>
  </w:num>
  <w:num w:numId="4" w16cid:durableId="1287933403">
    <w:abstractNumId w:val="8"/>
  </w:num>
  <w:num w:numId="5" w16cid:durableId="1775321949">
    <w:abstractNumId w:val="28"/>
  </w:num>
  <w:num w:numId="6" w16cid:durableId="1903448690">
    <w:abstractNumId w:val="16"/>
  </w:num>
  <w:num w:numId="7" w16cid:durableId="1445033995">
    <w:abstractNumId w:val="13"/>
  </w:num>
  <w:num w:numId="8" w16cid:durableId="638657868">
    <w:abstractNumId w:val="27"/>
  </w:num>
  <w:num w:numId="9" w16cid:durableId="839274132">
    <w:abstractNumId w:val="4"/>
  </w:num>
  <w:num w:numId="10" w16cid:durableId="392850466">
    <w:abstractNumId w:val="18"/>
  </w:num>
  <w:num w:numId="11" w16cid:durableId="1085761458">
    <w:abstractNumId w:val="0"/>
  </w:num>
  <w:num w:numId="12" w16cid:durableId="1177578071">
    <w:abstractNumId w:val="1"/>
  </w:num>
  <w:num w:numId="13" w16cid:durableId="1813981376">
    <w:abstractNumId w:val="20"/>
  </w:num>
  <w:num w:numId="14" w16cid:durableId="943030115">
    <w:abstractNumId w:val="25"/>
  </w:num>
  <w:num w:numId="15" w16cid:durableId="1266578394">
    <w:abstractNumId w:val="32"/>
  </w:num>
  <w:num w:numId="16" w16cid:durableId="1436243351">
    <w:abstractNumId w:val="30"/>
  </w:num>
  <w:num w:numId="17" w16cid:durableId="1152256006">
    <w:abstractNumId w:val="9"/>
  </w:num>
  <w:num w:numId="18" w16cid:durableId="1063023532">
    <w:abstractNumId w:val="19"/>
  </w:num>
  <w:num w:numId="19" w16cid:durableId="2070106281">
    <w:abstractNumId w:val="2"/>
  </w:num>
  <w:num w:numId="20" w16cid:durableId="1635981321">
    <w:abstractNumId w:val="23"/>
  </w:num>
  <w:num w:numId="21" w16cid:durableId="973020430">
    <w:abstractNumId w:val="5"/>
  </w:num>
  <w:num w:numId="22" w16cid:durableId="621812160">
    <w:abstractNumId w:val="10"/>
  </w:num>
  <w:num w:numId="23" w16cid:durableId="1885367597">
    <w:abstractNumId w:val="7"/>
  </w:num>
  <w:num w:numId="24" w16cid:durableId="1457486770">
    <w:abstractNumId w:val="21"/>
  </w:num>
  <w:num w:numId="25" w16cid:durableId="372776057">
    <w:abstractNumId w:val="26"/>
  </w:num>
  <w:num w:numId="26" w16cid:durableId="1259680754">
    <w:abstractNumId w:val="33"/>
  </w:num>
  <w:num w:numId="27" w16cid:durableId="1897005084">
    <w:abstractNumId w:val="31"/>
  </w:num>
  <w:num w:numId="28" w16cid:durableId="1719278104">
    <w:abstractNumId w:val="11"/>
  </w:num>
  <w:num w:numId="29" w16cid:durableId="1927224553">
    <w:abstractNumId w:val="3"/>
  </w:num>
  <w:num w:numId="30" w16cid:durableId="963468325">
    <w:abstractNumId w:val="14"/>
  </w:num>
  <w:num w:numId="31" w16cid:durableId="767626205">
    <w:abstractNumId w:val="17"/>
  </w:num>
  <w:num w:numId="32" w16cid:durableId="482694826">
    <w:abstractNumId w:val="15"/>
  </w:num>
  <w:num w:numId="33" w16cid:durableId="895437830">
    <w:abstractNumId w:val="22"/>
  </w:num>
  <w:num w:numId="34" w16cid:durableId="1623724519">
    <w:abstractNumId w:val="12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30670"/>
    <w:rsid w:val="00001BD9"/>
    <w:rsid w:val="0000219C"/>
    <w:rsid w:val="000021EC"/>
    <w:rsid w:val="00003A97"/>
    <w:rsid w:val="00004B89"/>
    <w:rsid w:val="0000543B"/>
    <w:rsid w:val="0000709A"/>
    <w:rsid w:val="000076FE"/>
    <w:rsid w:val="00010E67"/>
    <w:rsid w:val="000110B3"/>
    <w:rsid w:val="000129A8"/>
    <w:rsid w:val="00016A5F"/>
    <w:rsid w:val="00020604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5F44"/>
    <w:rsid w:val="00036547"/>
    <w:rsid w:val="00043EB7"/>
    <w:rsid w:val="00044A89"/>
    <w:rsid w:val="0004572C"/>
    <w:rsid w:val="0005053A"/>
    <w:rsid w:val="000511C1"/>
    <w:rsid w:val="00051629"/>
    <w:rsid w:val="000554D0"/>
    <w:rsid w:val="00055A1D"/>
    <w:rsid w:val="00064DC2"/>
    <w:rsid w:val="00067690"/>
    <w:rsid w:val="0007090F"/>
    <w:rsid w:val="0007171F"/>
    <w:rsid w:val="00073EAB"/>
    <w:rsid w:val="00074D78"/>
    <w:rsid w:val="00074F06"/>
    <w:rsid w:val="00076651"/>
    <w:rsid w:val="00076CC3"/>
    <w:rsid w:val="00077723"/>
    <w:rsid w:val="0008158C"/>
    <w:rsid w:val="000837DB"/>
    <w:rsid w:val="000932E6"/>
    <w:rsid w:val="0009580E"/>
    <w:rsid w:val="00095A5C"/>
    <w:rsid w:val="00095E52"/>
    <w:rsid w:val="000966F4"/>
    <w:rsid w:val="000A55BD"/>
    <w:rsid w:val="000B15EB"/>
    <w:rsid w:val="000C38B5"/>
    <w:rsid w:val="000D2526"/>
    <w:rsid w:val="000D51C1"/>
    <w:rsid w:val="000E53D0"/>
    <w:rsid w:val="000E62B0"/>
    <w:rsid w:val="000E67F6"/>
    <w:rsid w:val="000F20C8"/>
    <w:rsid w:val="000F37A8"/>
    <w:rsid w:val="000F4CF0"/>
    <w:rsid w:val="00100689"/>
    <w:rsid w:val="001034FC"/>
    <w:rsid w:val="00107714"/>
    <w:rsid w:val="00112EFA"/>
    <w:rsid w:val="00116E3B"/>
    <w:rsid w:val="001175A8"/>
    <w:rsid w:val="00125F86"/>
    <w:rsid w:val="0013103D"/>
    <w:rsid w:val="001425D5"/>
    <w:rsid w:val="00152882"/>
    <w:rsid w:val="00154C69"/>
    <w:rsid w:val="00154F9F"/>
    <w:rsid w:val="00157E59"/>
    <w:rsid w:val="001650F9"/>
    <w:rsid w:val="00167B26"/>
    <w:rsid w:val="00167E9F"/>
    <w:rsid w:val="00171D2B"/>
    <w:rsid w:val="00177579"/>
    <w:rsid w:val="0018163E"/>
    <w:rsid w:val="00186721"/>
    <w:rsid w:val="00190D5C"/>
    <w:rsid w:val="00191E29"/>
    <w:rsid w:val="00196B6E"/>
    <w:rsid w:val="00197A20"/>
    <w:rsid w:val="001A1EC1"/>
    <w:rsid w:val="001A3CB8"/>
    <w:rsid w:val="001A7B66"/>
    <w:rsid w:val="001B299D"/>
    <w:rsid w:val="001C0F37"/>
    <w:rsid w:val="001C1F06"/>
    <w:rsid w:val="001C3A94"/>
    <w:rsid w:val="001C57AF"/>
    <w:rsid w:val="001D0958"/>
    <w:rsid w:val="001D166E"/>
    <w:rsid w:val="001D60D9"/>
    <w:rsid w:val="001D791C"/>
    <w:rsid w:val="001E2168"/>
    <w:rsid w:val="001E4B03"/>
    <w:rsid w:val="001F0D6B"/>
    <w:rsid w:val="001F1F38"/>
    <w:rsid w:val="001F61BA"/>
    <w:rsid w:val="002041FF"/>
    <w:rsid w:val="00204FC5"/>
    <w:rsid w:val="002057F3"/>
    <w:rsid w:val="0020793D"/>
    <w:rsid w:val="00207C33"/>
    <w:rsid w:val="00211D4D"/>
    <w:rsid w:val="00212566"/>
    <w:rsid w:val="00212D73"/>
    <w:rsid w:val="00213969"/>
    <w:rsid w:val="002202A4"/>
    <w:rsid w:val="00222195"/>
    <w:rsid w:val="0022370C"/>
    <w:rsid w:val="00226CD8"/>
    <w:rsid w:val="00227C73"/>
    <w:rsid w:val="00230670"/>
    <w:rsid w:val="0023244B"/>
    <w:rsid w:val="00235D77"/>
    <w:rsid w:val="002411CF"/>
    <w:rsid w:val="0024174F"/>
    <w:rsid w:val="002418EA"/>
    <w:rsid w:val="0024215C"/>
    <w:rsid w:val="00242DA1"/>
    <w:rsid w:val="00242F5F"/>
    <w:rsid w:val="0024548C"/>
    <w:rsid w:val="00246D2E"/>
    <w:rsid w:val="0024753D"/>
    <w:rsid w:val="002477D8"/>
    <w:rsid w:val="0025163F"/>
    <w:rsid w:val="002533B1"/>
    <w:rsid w:val="00254A20"/>
    <w:rsid w:val="00260540"/>
    <w:rsid w:val="0026286E"/>
    <w:rsid w:val="00263C10"/>
    <w:rsid w:val="00263C9B"/>
    <w:rsid w:val="00266051"/>
    <w:rsid w:val="00270571"/>
    <w:rsid w:val="00273E2B"/>
    <w:rsid w:val="0027664E"/>
    <w:rsid w:val="00281CE3"/>
    <w:rsid w:val="002827E5"/>
    <w:rsid w:val="00286A74"/>
    <w:rsid w:val="00290AE4"/>
    <w:rsid w:val="00290DFE"/>
    <w:rsid w:val="00290FB8"/>
    <w:rsid w:val="00295519"/>
    <w:rsid w:val="002A1BAB"/>
    <w:rsid w:val="002A3AD7"/>
    <w:rsid w:val="002A41F0"/>
    <w:rsid w:val="002A4A0C"/>
    <w:rsid w:val="002A6387"/>
    <w:rsid w:val="002B1840"/>
    <w:rsid w:val="002B71F8"/>
    <w:rsid w:val="002C00D4"/>
    <w:rsid w:val="002C49A7"/>
    <w:rsid w:val="002C64E4"/>
    <w:rsid w:val="002C7206"/>
    <w:rsid w:val="002D104D"/>
    <w:rsid w:val="002D47DF"/>
    <w:rsid w:val="002D6612"/>
    <w:rsid w:val="002D6781"/>
    <w:rsid w:val="002E0671"/>
    <w:rsid w:val="002E18E7"/>
    <w:rsid w:val="002E6D1A"/>
    <w:rsid w:val="002F12EA"/>
    <w:rsid w:val="002F7E61"/>
    <w:rsid w:val="00301A43"/>
    <w:rsid w:val="00302F99"/>
    <w:rsid w:val="0030622A"/>
    <w:rsid w:val="003074F4"/>
    <w:rsid w:val="00312C0C"/>
    <w:rsid w:val="00313721"/>
    <w:rsid w:val="00317829"/>
    <w:rsid w:val="00323F7A"/>
    <w:rsid w:val="00326563"/>
    <w:rsid w:val="00327A44"/>
    <w:rsid w:val="0033312E"/>
    <w:rsid w:val="003343C8"/>
    <w:rsid w:val="00341362"/>
    <w:rsid w:val="00347C7C"/>
    <w:rsid w:val="00352BAB"/>
    <w:rsid w:val="00352D40"/>
    <w:rsid w:val="003537EA"/>
    <w:rsid w:val="00354720"/>
    <w:rsid w:val="0035614D"/>
    <w:rsid w:val="00356527"/>
    <w:rsid w:val="0035744B"/>
    <w:rsid w:val="00357A25"/>
    <w:rsid w:val="0036150F"/>
    <w:rsid w:val="00366ED9"/>
    <w:rsid w:val="00367E6B"/>
    <w:rsid w:val="00374B81"/>
    <w:rsid w:val="00374FB8"/>
    <w:rsid w:val="00385470"/>
    <w:rsid w:val="00386AC3"/>
    <w:rsid w:val="00386C24"/>
    <w:rsid w:val="00391975"/>
    <w:rsid w:val="00393243"/>
    <w:rsid w:val="00395201"/>
    <w:rsid w:val="0039545A"/>
    <w:rsid w:val="003963D9"/>
    <w:rsid w:val="003965DE"/>
    <w:rsid w:val="003A4901"/>
    <w:rsid w:val="003A55DE"/>
    <w:rsid w:val="003A56AF"/>
    <w:rsid w:val="003B017F"/>
    <w:rsid w:val="003B102B"/>
    <w:rsid w:val="003B55A3"/>
    <w:rsid w:val="003B6148"/>
    <w:rsid w:val="003B62E0"/>
    <w:rsid w:val="003B7009"/>
    <w:rsid w:val="003B7523"/>
    <w:rsid w:val="003B78B7"/>
    <w:rsid w:val="003C1E38"/>
    <w:rsid w:val="003C55F5"/>
    <w:rsid w:val="003C68DA"/>
    <w:rsid w:val="003D1A1C"/>
    <w:rsid w:val="003D34F1"/>
    <w:rsid w:val="003D7C01"/>
    <w:rsid w:val="003E4E39"/>
    <w:rsid w:val="003E659C"/>
    <w:rsid w:val="003F2ADC"/>
    <w:rsid w:val="003F30DC"/>
    <w:rsid w:val="003F3277"/>
    <w:rsid w:val="003F3389"/>
    <w:rsid w:val="003F798C"/>
    <w:rsid w:val="0040666F"/>
    <w:rsid w:val="00413A47"/>
    <w:rsid w:val="00413E71"/>
    <w:rsid w:val="0041766F"/>
    <w:rsid w:val="00421489"/>
    <w:rsid w:val="00421938"/>
    <w:rsid w:val="00421997"/>
    <w:rsid w:val="00423012"/>
    <w:rsid w:val="0043135B"/>
    <w:rsid w:val="0043241B"/>
    <w:rsid w:val="004400C0"/>
    <w:rsid w:val="004433AE"/>
    <w:rsid w:val="00445D85"/>
    <w:rsid w:val="004508D5"/>
    <w:rsid w:val="00450EC2"/>
    <w:rsid w:val="004511B3"/>
    <w:rsid w:val="00451F9C"/>
    <w:rsid w:val="00461F35"/>
    <w:rsid w:val="00462A48"/>
    <w:rsid w:val="0046591F"/>
    <w:rsid w:val="00467B80"/>
    <w:rsid w:val="00474753"/>
    <w:rsid w:val="00477B86"/>
    <w:rsid w:val="0048095F"/>
    <w:rsid w:val="00484693"/>
    <w:rsid w:val="0048490B"/>
    <w:rsid w:val="0048570D"/>
    <w:rsid w:val="00486E76"/>
    <w:rsid w:val="00487278"/>
    <w:rsid w:val="00492794"/>
    <w:rsid w:val="00492C5A"/>
    <w:rsid w:val="004956C7"/>
    <w:rsid w:val="00496C5F"/>
    <w:rsid w:val="004A1A42"/>
    <w:rsid w:val="004A1A56"/>
    <w:rsid w:val="004A3EEE"/>
    <w:rsid w:val="004A5420"/>
    <w:rsid w:val="004B0EF5"/>
    <w:rsid w:val="004B2E1F"/>
    <w:rsid w:val="004B68E5"/>
    <w:rsid w:val="004B78C9"/>
    <w:rsid w:val="004C14E3"/>
    <w:rsid w:val="004C1F99"/>
    <w:rsid w:val="004D13CF"/>
    <w:rsid w:val="004D1D49"/>
    <w:rsid w:val="004D40CC"/>
    <w:rsid w:val="004D4FD3"/>
    <w:rsid w:val="004D6BC5"/>
    <w:rsid w:val="004E1C07"/>
    <w:rsid w:val="004E1EFB"/>
    <w:rsid w:val="004E3A33"/>
    <w:rsid w:val="004E66D9"/>
    <w:rsid w:val="004E76CC"/>
    <w:rsid w:val="004E7EC3"/>
    <w:rsid w:val="004F37B0"/>
    <w:rsid w:val="004F6131"/>
    <w:rsid w:val="004F6A23"/>
    <w:rsid w:val="00513CBC"/>
    <w:rsid w:val="00513E95"/>
    <w:rsid w:val="005215E4"/>
    <w:rsid w:val="00523F1B"/>
    <w:rsid w:val="00525BDE"/>
    <w:rsid w:val="005322C4"/>
    <w:rsid w:val="005344F1"/>
    <w:rsid w:val="00537BE1"/>
    <w:rsid w:val="0055234B"/>
    <w:rsid w:val="00553BD7"/>
    <w:rsid w:val="00565BD3"/>
    <w:rsid w:val="005670D5"/>
    <w:rsid w:val="00577343"/>
    <w:rsid w:val="005778B7"/>
    <w:rsid w:val="00580868"/>
    <w:rsid w:val="005830C2"/>
    <w:rsid w:val="005870D8"/>
    <w:rsid w:val="005914B5"/>
    <w:rsid w:val="0059264C"/>
    <w:rsid w:val="005929DE"/>
    <w:rsid w:val="00596364"/>
    <w:rsid w:val="00597CBD"/>
    <w:rsid w:val="005A193F"/>
    <w:rsid w:val="005A6FFF"/>
    <w:rsid w:val="005A7B64"/>
    <w:rsid w:val="005B4668"/>
    <w:rsid w:val="005B7C73"/>
    <w:rsid w:val="005C23E7"/>
    <w:rsid w:val="005C65D9"/>
    <w:rsid w:val="005D2347"/>
    <w:rsid w:val="005D2EA2"/>
    <w:rsid w:val="005D57E5"/>
    <w:rsid w:val="005F18D8"/>
    <w:rsid w:val="005F379E"/>
    <w:rsid w:val="005F3ACE"/>
    <w:rsid w:val="0060180D"/>
    <w:rsid w:val="006054AF"/>
    <w:rsid w:val="00606485"/>
    <w:rsid w:val="00607C9C"/>
    <w:rsid w:val="00610955"/>
    <w:rsid w:val="00611085"/>
    <w:rsid w:val="00614C7A"/>
    <w:rsid w:val="0061560E"/>
    <w:rsid w:val="00617924"/>
    <w:rsid w:val="00617AF2"/>
    <w:rsid w:val="00620A29"/>
    <w:rsid w:val="00622BE2"/>
    <w:rsid w:val="00623A3C"/>
    <w:rsid w:val="00623D58"/>
    <w:rsid w:val="00631A21"/>
    <w:rsid w:val="006373AD"/>
    <w:rsid w:val="00643104"/>
    <w:rsid w:val="00651839"/>
    <w:rsid w:val="00653455"/>
    <w:rsid w:val="006537D4"/>
    <w:rsid w:val="00655BD2"/>
    <w:rsid w:val="00655D10"/>
    <w:rsid w:val="0066147F"/>
    <w:rsid w:val="00672FCE"/>
    <w:rsid w:val="006730B9"/>
    <w:rsid w:val="006734F2"/>
    <w:rsid w:val="00675218"/>
    <w:rsid w:val="00687544"/>
    <w:rsid w:val="006923E0"/>
    <w:rsid w:val="00692EEE"/>
    <w:rsid w:val="006936F8"/>
    <w:rsid w:val="00694B03"/>
    <w:rsid w:val="00696AD4"/>
    <w:rsid w:val="00697E72"/>
    <w:rsid w:val="006A633E"/>
    <w:rsid w:val="006A75DF"/>
    <w:rsid w:val="006B35D1"/>
    <w:rsid w:val="006B4C1C"/>
    <w:rsid w:val="006C0F33"/>
    <w:rsid w:val="006C0F7B"/>
    <w:rsid w:val="006C29CC"/>
    <w:rsid w:val="006C64F7"/>
    <w:rsid w:val="006D0371"/>
    <w:rsid w:val="006D03F3"/>
    <w:rsid w:val="006D383C"/>
    <w:rsid w:val="006D5EEF"/>
    <w:rsid w:val="006E27A8"/>
    <w:rsid w:val="006E2AEE"/>
    <w:rsid w:val="006E42A5"/>
    <w:rsid w:val="006E757C"/>
    <w:rsid w:val="006F3AE3"/>
    <w:rsid w:val="006F475A"/>
    <w:rsid w:val="00700BCD"/>
    <w:rsid w:val="007012E7"/>
    <w:rsid w:val="0070182D"/>
    <w:rsid w:val="00701A83"/>
    <w:rsid w:val="007059AD"/>
    <w:rsid w:val="007064C3"/>
    <w:rsid w:val="007110DD"/>
    <w:rsid w:val="007118D4"/>
    <w:rsid w:val="00712AFB"/>
    <w:rsid w:val="007161EF"/>
    <w:rsid w:val="007207BF"/>
    <w:rsid w:val="007216F5"/>
    <w:rsid w:val="00723D9B"/>
    <w:rsid w:val="00725C03"/>
    <w:rsid w:val="007308B6"/>
    <w:rsid w:val="00732C3D"/>
    <w:rsid w:val="00733C44"/>
    <w:rsid w:val="00734943"/>
    <w:rsid w:val="0073760B"/>
    <w:rsid w:val="00741BE3"/>
    <w:rsid w:val="0074398B"/>
    <w:rsid w:val="007471B9"/>
    <w:rsid w:val="007478B1"/>
    <w:rsid w:val="007532D9"/>
    <w:rsid w:val="00753489"/>
    <w:rsid w:val="00755CDB"/>
    <w:rsid w:val="00757C71"/>
    <w:rsid w:val="00761E97"/>
    <w:rsid w:val="00763564"/>
    <w:rsid w:val="007714DD"/>
    <w:rsid w:val="00777425"/>
    <w:rsid w:val="007800A6"/>
    <w:rsid w:val="007828F4"/>
    <w:rsid w:val="0078612D"/>
    <w:rsid w:val="0078657E"/>
    <w:rsid w:val="0079131D"/>
    <w:rsid w:val="007936DE"/>
    <w:rsid w:val="007A29D2"/>
    <w:rsid w:val="007A4420"/>
    <w:rsid w:val="007A5D8E"/>
    <w:rsid w:val="007A6AFE"/>
    <w:rsid w:val="007A6DC6"/>
    <w:rsid w:val="007B1DE1"/>
    <w:rsid w:val="007B266B"/>
    <w:rsid w:val="007B2FAB"/>
    <w:rsid w:val="007B3CAE"/>
    <w:rsid w:val="007B4C13"/>
    <w:rsid w:val="007C0F25"/>
    <w:rsid w:val="007C0FF5"/>
    <w:rsid w:val="007C1536"/>
    <w:rsid w:val="007C2080"/>
    <w:rsid w:val="007C2798"/>
    <w:rsid w:val="007C4447"/>
    <w:rsid w:val="007C54FC"/>
    <w:rsid w:val="007D7493"/>
    <w:rsid w:val="007E2859"/>
    <w:rsid w:val="007E4C54"/>
    <w:rsid w:val="007F107D"/>
    <w:rsid w:val="007F2B0D"/>
    <w:rsid w:val="007F38AC"/>
    <w:rsid w:val="008007A0"/>
    <w:rsid w:val="00805BF0"/>
    <w:rsid w:val="0080675D"/>
    <w:rsid w:val="00811E91"/>
    <w:rsid w:val="00812796"/>
    <w:rsid w:val="00813494"/>
    <w:rsid w:val="00816125"/>
    <w:rsid w:val="008213C3"/>
    <w:rsid w:val="00834E16"/>
    <w:rsid w:val="00841260"/>
    <w:rsid w:val="008466F3"/>
    <w:rsid w:val="0085069F"/>
    <w:rsid w:val="00853B1D"/>
    <w:rsid w:val="0085645E"/>
    <w:rsid w:val="0085648D"/>
    <w:rsid w:val="008566DC"/>
    <w:rsid w:val="00857197"/>
    <w:rsid w:val="0085726F"/>
    <w:rsid w:val="00860E84"/>
    <w:rsid w:val="0086281F"/>
    <w:rsid w:val="00866C20"/>
    <w:rsid w:val="00867CC8"/>
    <w:rsid w:val="00870514"/>
    <w:rsid w:val="00873AA8"/>
    <w:rsid w:val="0087411B"/>
    <w:rsid w:val="00875F23"/>
    <w:rsid w:val="00876469"/>
    <w:rsid w:val="008773F7"/>
    <w:rsid w:val="00880353"/>
    <w:rsid w:val="00881F7E"/>
    <w:rsid w:val="00883B00"/>
    <w:rsid w:val="00886863"/>
    <w:rsid w:val="0089351E"/>
    <w:rsid w:val="00893813"/>
    <w:rsid w:val="00894C32"/>
    <w:rsid w:val="0089680D"/>
    <w:rsid w:val="008A5B64"/>
    <w:rsid w:val="008A6518"/>
    <w:rsid w:val="008B1EB0"/>
    <w:rsid w:val="008B2FA8"/>
    <w:rsid w:val="008B43A4"/>
    <w:rsid w:val="008B794B"/>
    <w:rsid w:val="008B7C72"/>
    <w:rsid w:val="008C1A40"/>
    <w:rsid w:val="008C27B5"/>
    <w:rsid w:val="008C3CD8"/>
    <w:rsid w:val="008C4BFD"/>
    <w:rsid w:val="008C51CC"/>
    <w:rsid w:val="008C6468"/>
    <w:rsid w:val="008C6A79"/>
    <w:rsid w:val="008C711E"/>
    <w:rsid w:val="008D073B"/>
    <w:rsid w:val="008D0EC8"/>
    <w:rsid w:val="008D195B"/>
    <w:rsid w:val="008D6AA1"/>
    <w:rsid w:val="008D7DED"/>
    <w:rsid w:val="008E1B80"/>
    <w:rsid w:val="008E3658"/>
    <w:rsid w:val="008E415D"/>
    <w:rsid w:val="008F5218"/>
    <w:rsid w:val="008F7492"/>
    <w:rsid w:val="00902EED"/>
    <w:rsid w:val="00904B7B"/>
    <w:rsid w:val="009064FC"/>
    <w:rsid w:val="009079A3"/>
    <w:rsid w:val="00907B4A"/>
    <w:rsid w:val="00910DE9"/>
    <w:rsid w:val="00913F9F"/>
    <w:rsid w:val="009142FB"/>
    <w:rsid w:val="009155F2"/>
    <w:rsid w:val="00920B15"/>
    <w:rsid w:val="00920D15"/>
    <w:rsid w:val="00932529"/>
    <w:rsid w:val="00934386"/>
    <w:rsid w:val="0093682F"/>
    <w:rsid w:val="00936F52"/>
    <w:rsid w:val="00937988"/>
    <w:rsid w:val="00943F86"/>
    <w:rsid w:val="00946145"/>
    <w:rsid w:val="00953799"/>
    <w:rsid w:val="00955C1B"/>
    <w:rsid w:val="00955EBC"/>
    <w:rsid w:val="00957A42"/>
    <w:rsid w:val="009605D6"/>
    <w:rsid w:val="0096262B"/>
    <w:rsid w:val="009642D9"/>
    <w:rsid w:val="00965DD8"/>
    <w:rsid w:val="00970365"/>
    <w:rsid w:val="00970539"/>
    <w:rsid w:val="00974024"/>
    <w:rsid w:val="00975BC5"/>
    <w:rsid w:val="00977944"/>
    <w:rsid w:val="00980A5A"/>
    <w:rsid w:val="00980BC7"/>
    <w:rsid w:val="00980F37"/>
    <w:rsid w:val="00983828"/>
    <w:rsid w:val="00983FF7"/>
    <w:rsid w:val="00984BE2"/>
    <w:rsid w:val="00987D9E"/>
    <w:rsid w:val="00993D42"/>
    <w:rsid w:val="009946A0"/>
    <w:rsid w:val="009A2820"/>
    <w:rsid w:val="009A67B5"/>
    <w:rsid w:val="009B001B"/>
    <w:rsid w:val="009C1BC7"/>
    <w:rsid w:val="009C33BD"/>
    <w:rsid w:val="009C43AA"/>
    <w:rsid w:val="009C653D"/>
    <w:rsid w:val="009C7B0E"/>
    <w:rsid w:val="009D0650"/>
    <w:rsid w:val="009D38BE"/>
    <w:rsid w:val="009D4C7D"/>
    <w:rsid w:val="009D5F6B"/>
    <w:rsid w:val="009D6049"/>
    <w:rsid w:val="009D67F1"/>
    <w:rsid w:val="009E01C9"/>
    <w:rsid w:val="009E1896"/>
    <w:rsid w:val="009E1DA0"/>
    <w:rsid w:val="009F1E9E"/>
    <w:rsid w:val="009F6259"/>
    <w:rsid w:val="009F72F2"/>
    <w:rsid w:val="009F7477"/>
    <w:rsid w:val="00A02AAC"/>
    <w:rsid w:val="00A03621"/>
    <w:rsid w:val="00A03E27"/>
    <w:rsid w:val="00A052DD"/>
    <w:rsid w:val="00A0551E"/>
    <w:rsid w:val="00A059A0"/>
    <w:rsid w:val="00A07DA3"/>
    <w:rsid w:val="00A07DCF"/>
    <w:rsid w:val="00A136FD"/>
    <w:rsid w:val="00A148F5"/>
    <w:rsid w:val="00A24995"/>
    <w:rsid w:val="00A24D5B"/>
    <w:rsid w:val="00A24F8A"/>
    <w:rsid w:val="00A30E30"/>
    <w:rsid w:val="00A34B28"/>
    <w:rsid w:val="00A35C97"/>
    <w:rsid w:val="00A35D51"/>
    <w:rsid w:val="00A373E9"/>
    <w:rsid w:val="00A441F5"/>
    <w:rsid w:val="00A44F53"/>
    <w:rsid w:val="00A571BC"/>
    <w:rsid w:val="00A57AFF"/>
    <w:rsid w:val="00A61060"/>
    <w:rsid w:val="00A71DB0"/>
    <w:rsid w:val="00A7448B"/>
    <w:rsid w:val="00A8071A"/>
    <w:rsid w:val="00A812D4"/>
    <w:rsid w:val="00A87BEF"/>
    <w:rsid w:val="00A90118"/>
    <w:rsid w:val="00A91644"/>
    <w:rsid w:val="00A92081"/>
    <w:rsid w:val="00A951EF"/>
    <w:rsid w:val="00AA06F2"/>
    <w:rsid w:val="00AA25A3"/>
    <w:rsid w:val="00AA2CCD"/>
    <w:rsid w:val="00AA4AE9"/>
    <w:rsid w:val="00AA6EB6"/>
    <w:rsid w:val="00AB0BC1"/>
    <w:rsid w:val="00AB476A"/>
    <w:rsid w:val="00AB484A"/>
    <w:rsid w:val="00AB644B"/>
    <w:rsid w:val="00AB7123"/>
    <w:rsid w:val="00AB747F"/>
    <w:rsid w:val="00AC0A07"/>
    <w:rsid w:val="00AD5191"/>
    <w:rsid w:val="00AD7D62"/>
    <w:rsid w:val="00AE2E3F"/>
    <w:rsid w:val="00AE3BA5"/>
    <w:rsid w:val="00AE3D37"/>
    <w:rsid w:val="00AE4DC4"/>
    <w:rsid w:val="00AE71BD"/>
    <w:rsid w:val="00AF00E3"/>
    <w:rsid w:val="00AF1BAC"/>
    <w:rsid w:val="00AF3268"/>
    <w:rsid w:val="00AF7F56"/>
    <w:rsid w:val="00B02C4E"/>
    <w:rsid w:val="00B02CCE"/>
    <w:rsid w:val="00B0344E"/>
    <w:rsid w:val="00B05443"/>
    <w:rsid w:val="00B06E64"/>
    <w:rsid w:val="00B10BE9"/>
    <w:rsid w:val="00B11D02"/>
    <w:rsid w:val="00B1768B"/>
    <w:rsid w:val="00B22A85"/>
    <w:rsid w:val="00B2425F"/>
    <w:rsid w:val="00B352E5"/>
    <w:rsid w:val="00B37126"/>
    <w:rsid w:val="00B41785"/>
    <w:rsid w:val="00B4213D"/>
    <w:rsid w:val="00B47126"/>
    <w:rsid w:val="00B47DB9"/>
    <w:rsid w:val="00B516BD"/>
    <w:rsid w:val="00B5410F"/>
    <w:rsid w:val="00B622F6"/>
    <w:rsid w:val="00B7428E"/>
    <w:rsid w:val="00B76209"/>
    <w:rsid w:val="00B80333"/>
    <w:rsid w:val="00B85801"/>
    <w:rsid w:val="00B902C1"/>
    <w:rsid w:val="00B90C40"/>
    <w:rsid w:val="00B914CB"/>
    <w:rsid w:val="00B93FD5"/>
    <w:rsid w:val="00B96F84"/>
    <w:rsid w:val="00BA0155"/>
    <w:rsid w:val="00BA081C"/>
    <w:rsid w:val="00BA140C"/>
    <w:rsid w:val="00BA1F6A"/>
    <w:rsid w:val="00BA2268"/>
    <w:rsid w:val="00BA52ED"/>
    <w:rsid w:val="00BB128B"/>
    <w:rsid w:val="00BB12C2"/>
    <w:rsid w:val="00BB2EE5"/>
    <w:rsid w:val="00BB307C"/>
    <w:rsid w:val="00BB7513"/>
    <w:rsid w:val="00BB7B91"/>
    <w:rsid w:val="00BB7EA3"/>
    <w:rsid w:val="00BC05BC"/>
    <w:rsid w:val="00BC0EC3"/>
    <w:rsid w:val="00BC40B9"/>
    <w:rsid w:val="00BC490B"/>
    <w:rsid w:val="00BC63CC"/>
    <w:rsid w:val="00BC69D5"/>
    <w:rsid w:val="00BD213A"/>
    <w:rsid w:val="00BD70BC"/>
    <w:rsid w:val="00BE2DCE"/>
    <w:rsid w:val="00BE54F5"/>
    <w:rsid w:val="00BE6FAC"/>
    <w:rsid w:val="00BF0DB6"/>
    <w:rsid w:val="00BF0EDB"/>
    <w:rsid w:val="00BF1157"/>
    <w:rsid w:val="00BF2E90"/>
    <w:rsid w:val="00BF5E3E"/>
    <w:rsid w:val="00BF6E37"/>
    <w:rsid w:val="00BF6F57"/>
    <w:rsid w:val="00C023EB"/>
    <w:rsid w:val="00C03EFD"/>
    <w:rsid w:val="00C05879"/>
    <w:rsid w:val="00C064E7"/>
    <w:rsid w:val="00C06E61"/>
    <w:rsid w:val="00C0727B"/>
    <w:rsid w:val="00C111CE"/>
    <w:rsid w:val="00C11B45"/>
    <w:rsid w:val="00C12A1B"/>
    <w:rsid w:val="00C1479D"/>
    <w:rsid w:val="00C269FA"/>
    <w:rsid w:val="00C26D84"/>
    <w:rsid w:val="00C31F2E"/>
    <w:rsid w:val="00C36AAC"/>
    <w:rsid w:val="00C42E14"/>
    <w:rsid w:val="00C43A01"/>
    <w:rsid w:val="00C5044A"/>
    <w:rsid w:val="00C551F4"/>
    <w:rsid w:val="00C63030"/>
    <w:rsid w:val="00C66A4D"/>
    <w:rsid w:val="00C72707"/>
    <w:rsid w:val="00C74233"/>
    <w:rsid w:val="00C804FD"/>
    <w:rsid w:val="00C85747"/>
    <w:rsid w:val="00C933AA"/>
    <w:rsid w:val="00C937EE"/>
    <w:rsid w:val="00C942CB"/>
    <w:rsid w:val="00C95F6E"/>
    <w:rsid w:val="00C96954"/>
    <w:rsid w:val="00CA43FA"/>
    <w:rsid w:val="00CA7E9E"/>
    <w:rsid w:val="00CB2A12"/>
    <w:rsid w:val="00CB379B"/>
    <w:rsid w:val="00CB3FEA"/>
    <w:rsid w:val="00CB5380"/>
    <w:rsid w:val="00CB5D32"/>
    <w:rsid w:val="00CB612B"/>
    <w:rsid w:val="00CB7EB4"/>
    <w:rsid w:val="00CC31AB"/>
    <w:rsid w:val="00CC5879"/>
    <w:rsid w:val="00CD0B3A"/>
    <w:rsid w:val="00CD0FB5"/>
    <w:rsid w:val="00CD1AF6"/>
    <w:rsid w:val="00CD4207"/>
    <w:rsid w:val="00CD4A4C"/>
    <w:rsid w:val="00CE416E"/>
    <w:rsid w:val="00CF62B0"/>
    <w:rsid w:val="00CF6862"/>
    <w:rsid w:val="00D00C7A"/>
    <w:rsid w:val="00D027A1"/>
    <w:rsid w:val="00D04852"/>
    <w:rsid w:val="00D05B68"/>
    <w:rsid w:val="00D07553"/>
    <w:rsid w:val="00D202EF"/>
    <w:rsid w:val="00D20ECA"/>
    <w:rsid w:val="00D2525A"/>
    <w:rsid w:val="00D336F7"/>
    <w:rsid w:val="00D33ED5"/>
    <w:rsid w:val="00D3508A"/>
    <w:rsid w:val="00D35975"/>
    <w:rsid w:val="00D362E1"/>
    <w:rsid w:val="00D377BC"/>
    <w:rsid w:val="00D45864"/>
    <w:rsid w:val="00D469AD"/>
    <w:rsid w:val="00D47556"/>
    <w:rsid w:val="00D47E5B"/>
    <w:rsid w:val="00D519E8"/>
    <w:rsid w:val="00D51B63"/>
    <w:rsid w:val="00D65403"/>
    <w:rsid w:val="00D709A8"/>
    <w:rsid w:val="00D72BD1"/>
    <w:rsid w:val="00D742F1"/>
    <w:rsid w:val="00D75013"/>
    <w:rsid w:val="00D84A72"/>
    <w:rsid w:val="00D868E5"/>
    <w:rsid w:val="00D9166F"/>
    <w:rsid w:val="00D93596"/>
    <w:rsid w:val="00D95D83"/>
    <w:rsid w:val="00DA039B"/>
    <w:rsid w:val="00DA0899"/>
    <w:rsid w:val="00DA0C8A"/>
    <w:rsid w:val="00DA14AD"/>
    <w:rsid w:val="00DA1D64"/>
    <w:rsid w:val="00DA5045"/>
    <w:rsid w:val="00DB0530"/>
    <w:rsid w:val="00DB05E3"/>
    <w:rsid w:val="00DB12C0"/>
    <w:rsid w:val="00DB2155"/>
    <w:rsid w:val="00DB497F"/>
    <w:rsid w:val="00DB5095"/>
    <w:rsid w:val="00DC2889"/>
    <w:rsid w:val="00DC2ABE"/>
    <w:rsid w:val="00DC363C"/>
    <w:rsid w:val="00DC4B06"/>
    <w:rsid w:val="00DC6B97"/>
    <w:rsid w:val="00DD1412"/>
    <w:rsid w:val="00DD16F9"/>
    <w:rsid w:val="00DD3997"/>
    <w:rsid w:val="00DD69AA"/>
    <w:rsid w:val="00DE0045"/>
    <w:rsid w:val="00DE42C5"/>
    <w:rsid w:val="00DE64F5"/>
    <w:rsid w:val="00DF1BB7"/>
    <w:rsid w:val="00DF295C"/>
    <w:rsid w:val="00DF4FDF"/>
    <w:rsid w:val="00DF5B9C"/>
    <w:rsid w:val="00E02C38"/>
    <w:rsid w:val="00E03976"/>
    <w:rsid w:val="00E05893"/>
    <w:rsid w:val="00E064D6"/>
    <w:rsid w:val="00E069B8"/>
    <w:rsid w:val="00E06C24"/>
    <w:rsid w:val="00E1039B"/>
    <w:rsid w:val="00E14F98"/>
    <w:rsid w:val="00E200A5"/>
    <w:rsid w:val="00E23DEA"/>
    <w:rsid w:val="00E30A5F"/>
    <w:rsid w:val="00E311E1"/>
    <w:rsid w:val="00E341CE"/>
    <w:rsid w:val="00E36161"/>
    <w:rsid w:val="00E378A8"/>
    <w:rsid w:val="00E4017C"/>
    <w:rsid w:val="00E446A9"/>
    <w:rsid w:val="00E44A4C"/>
    <w:rsid w:val="00E515DE"/>
    <w:rsid w:val="00E52D15"/>
    <w:rsid w:val="00E5440F"/>
    <w:rsid w:val="00E5778C"/>
    <w:rsid w:val="00E611D0"/>
    <w:rsid w:val="00E642D3"/>
    <w:rsid w:val="00E6641A"/>
    <w:rsid w:val="00E71C01"/>
    <w:rsid w:val="00E72CBA"/>
    <w:rsid w:val="00E80CD1"/>
    <w:rsid w:val="00E814DB"/>
    <w:rsid w:val="00E86188"/>
    <w:rsid w:val="00E91B58"/>
    <w:rsid w:val="00E91E6D"/>
    <w:rsid w:val="00E93486"/>
    <w:rsid w:val="00E93F59"/>
    <w:rsid w:val="00E952B3"/>
    <w:rsid w:val="00E956DD"/>
    <w:rsid w:val="00E95C4D"/>
    <w:rsid w:val="00EA1B40"/>
    <w:rsid w:val="00EA548E"/>
    <w:rsid w:val="00EB07A0"/>
    <w:rsid w:val="00EB1112"/>
    <w:rsid w:val="00EB22B9"/>
    <w:rsid w:val="00EB42FB"/>
    <w:rsid w:val="00EB48C1"/>
    <w:rsid w:val="00EB4AD3"/>
    <w:rsid w:val="00EB6930"/>
    <w:rsid w:val="00EC27DC"/>
    <w:rsid w:val="00EC45C5"/>
    <w:rsid w:val="00EC67AA"/>
    <w:rsid w:val="00EC7FF9"/>
    <w:rsid w:val="00ED0883"/>
    <w:rsid w:val="00ED20D8"/>
    <w:rsid w:val="00ED440A"/>
    <w:rsid w:val="00ED60C0"/>
    <w:rsid w:val="00EE6FCD"/>
    <w:rsid w:val="00EF70A9"/>
    <w:rsid w:val="00F004A2"/>
    <w:rsid w:val="00F04530"/>
    <w:rsid w:val="00F158F0"/>
    <w:rsid w:val="00F16A4B"/>
    <w:rsid w:val="00F22739"/>
    <w:rsid w:val="00F27A3D"/>
    <w:rsid w:val="00F3007D"/>
    <w:rsid w:val="00F303E7"/>
    <w:rsid w:val="00F30C28"/>
    <w:rsid w:val="00F415FE"/>
    <w:rsid w:val="00F42FA9"/>
    <w:rsid w:val="00F45C83"/>
    <w:rsid w:val="00F47893"/>
    <w:rsid w:val="00F5232D"/>
    <w:rsid w:val="00F52E4B"/>
    <w:rsid w:val="00F54D6D"/>
    <w:rsid w:val="00F64D4A"/>
    <w:rsid w:val="00F6662E"/>
    <w:rsid w:val="00F66AD7"/>
    <w:rsid w:val="00F66D03"/>
    <w:rsid w:val="00F725B2"/>
    <w:rsid w:val="00F765F9"/>
    <w:rsid w:val="00F848B2"/>
    <w:rsid w:val="00F85BAC"/>
    <w:rsid w:val="00F90EE2"/>
    <w:rsid w:val="00F91D38"/>
    <w:rsid w:val="00F92094"/>
    <w:rsid w:val="00F959E2"/>
    <w:rsid w:val="00FA04B8"/>
    <w:rsid w:val="00FA41CD"/>
    <w:rsid w:val="00FA53BB"/>
    <w:rsid w:val="00FA69B6"/>
    <w:rsid w:val="00FB6082"/>
    <w:rsid w:val="00FC08E7"/>
    <w:rsid w:val="00FC4461"/>
    <w:rsid w:val="00FC61D3"/>
    <w:rsid w:val="00FC76DD"/>
    <w:rsid w:val="00FD6E8F"/>
    <w:rsid w:val="00FD756E"/>
    <w:rsid w:val="00FE4E7A"/>
    <w:rsid w:val="00FF10DC"/>
    <w:rsid w:val="00FF74E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706B160"/>
  <w15:docId w15:val="{09040BA4-271A-4D34-A004-0FDA46349F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A3AD7"/>
  </w:style>
  <w:style w:type="paragraph" w:styleId="1">
    <w:name w:val="heading 1"/>
    <w:basedOn w:val="a"/>
    <w:next w:val="a"/>
    <w:link w:val="10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0">
    <w:name w:val="Заголовок 1 Знак"/>
    <w:basedOn w:val="a0"/>
    <w:link w:val="1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5">
    <w:name w:val="Table Grid"/>
    <w:basedOn w:val="a1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"/>
    <w:link w:val="a7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8">
    <w:name w:val="Body Text"/>
    <w:basedOn w:val="a"/>
    <w:link w:val="a9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Знак"/>
    <w:basedOn w:val="a0"/>
    <w:link w:val="a8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a">
    <w:name w:val="footer"/>
    <w:basedOn w:val="a"/>
    <w:link w:val="ab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b">
    <w:name w:val="Нижний колонтитул Знак"/>
    <w:basedOn w:val="a0"/>
    <w:link w:val="aa"/>
    <w:uiPriority w:val="99"/>
    <w:rsid w:val="00230670"/>
    <w:rPr>
      <w:rFonts w:eastAsiaTheme="minorHAnsi"/>
      <w:lang w:eastAsia="en-US"/>
    </w:rPr>
  </w:style>
  <w:style w:type="character" w:styleId="ac">
    <w:name w:val="Hyperlink"/>
    <w:uiPriority w:val="99"/>
    <w:rsid w:val="00230670"/>
    <w:rPr>
      <w:color w:val="0000FF"/>
      <w:u w:val="single"/>
    </w:rPr>
  </w:style>
  <w:style w:type="paragraph" w:styleId="ad">
    <w:name w:val="Body Text Indent"/>
    <w:basedOn w:val="a"/>
    <w:link w:val="ae"/>
    <w:uiPriority w:val="99"/>
    <w:semiHidden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e">
    <w:name w:val="Основной текст с отступом Знак"/>
    <w:basedOn w:val="a0"/>
    <w:link w:val="ad"/>
    <w:uiPriority w:val="99"/>
    <w:semiHidden/>
    <w:rsid w:val="00230670"/>
    <w:rPr>
      <w:rFonts w:eastAsiaTheme="minorHAnsi"/>
      <w:lang w:eastAsia="en-US"/>
    </w:rPr>
  </w:style>
  <w:style w:type="character" w:styleId="af">
    <w:name w:val="Strong"/>
    <w:uiPriority w:val="22"/>
    <w:qFormat/>
    <w:rsid w:val="00230670"/>
    <w:rPr>
      <w:b/>
      <w:bCs/>
    </w:rPr>
  </w:style>
  <w:style w:type="character" w:customStyle="1" w:styleId="21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"/>
    <w:link w:val="21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1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0">
    <w:name w:val="Normal (Web)"/>
    <w:basedOn w:val="a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TOC Heading"/>
    <w:basedOn w:val="1"/>
    <w:next w:val="a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2">
    <w:name w:val="toc 1"/>
    <w:basedOn w:val="a"/>
    <w:next w:val="a"/>
    <w:autoRedefine/>
    <w:uiPriority w:val="39"/>
    <w:unhideWhenUsed/>
    <w:rsid w:val="00E30A5F"/>
    <w:pPr>
      <w:tabs>
        <w:tab w:val="right" w:leader="dot" w:pos="9345"/>
      </w:tabs>
      <w:spacing w:after="0"/>
      <w:ind w:left="36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2">
    <w:name w:val="Balloon Text"/>
    <w:basedOn w:val="a"/>
    <w:link w:val="af3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">
    <w:name w:val="Основной текст (4)_"/>
    <w:link w:val="40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">
    <w:name w:val="Основной текст3"/>
    <w:basedOn w:val="a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2">
    <w:name w:val="Заголовок №2_"/>
    <w:link w:val="23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3">
    <w:name w:val="Заголовок №2"/>
    <w:basedOn w:val="a"/>
    <w:link w:val="22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0">
    <w:name w:val="Заголовок 2 Знак"/>
    <w:basedOn w:val="a0"/>
    <w:link w:val="2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4">
    <w:name w:val="header"/>
    <w:basedOn w:val="a"/>
    <w:link w:val="af5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0"/>
    <w:link w:val="af4"/>
    <w:rsid w:val="00975BC5"/>
  </w:style>
  <w:style w:type="character" w:customStyle="1" w:styleId="24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Body Text Indent 2"/>
    <w:basedOn w:val="a"/>
    <w:link w:val="26"/>
    <w:uiPriority w:val="99"/>
    <w:semiHidden/>
    <w:unhideWhenUsed/>
    <w:rsid w:val="007118D4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7118D4"/>
  </w:style>
  <w:style w:type="character" w:styleId="af6">
    <w:name w:val="Emphasis"/>
    <w:basedOn w:val="a0"/>
    <w:uiPriority w:val="20"/>
    <w:qFormat/>
    <w:rsid w:val="003B7523"/>
    <w:rPr>
      <w:i/>
      <w:iCs/>
    </w:rPr>
  </w:style>
  <w:style w:type="paragraph" w:customStyle="1" w:styleId="txclri">
    <w:name w:val="txclri"/>
    <w:basedOn w:val="a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0"/>
    <w:rsid w:val="00A91644"/>
  </w:style>
  <w:style w:type="character" w:customStyle="1" w:styleId="60">
    <w:name w:val="Заголовок 6 Знак"/>
    <w:basedOn w:val="a0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a4">
    <w:name w:val="Абзац списка Знак"/>
    <w:link w:val="a3"/>
    <w:uiPriority w:val="34"/>
    <w:locked/>
    <w:rsid w:val="002F12EA"/>
    <w:rPr>
      <w:rFonts w:ascii="Calibri" w:eastAsia="Times New Roman" w:hAnsi="Calibri" w:cs="Times New Roman"/>
    </w:rPr>
  </w:style>
  <w:style w:type="character" w:customStyle="1" w:styleId="quiz-cardanswer-check">
    <w:name w:val="quiz-card__answer-check"/>
    <w:basedOn w:val="a0"/>
    <w:rsid w:val="00290AE4"/>
  </w:style>
  <w:style w:type="character" w:customStyle="1" w:styleId="quiz-cardanswer-text">
    <w:name w:val="quiz-card__answer-text"/>
    <w:basedOn w:val="a0"/>
    <w:rsid w:val="00290AE4"/>
  </w:style>
  <w:style w:type="paragraph" w:styleId="27">
    <w:name w:val="toc 2"/>
    <w:basedOn w:val="a"/>
    <w:next w:val="a"/>
    <w:autoRedefine/>
    <w:uiPriority w:val="39"/>
    <w:unhideWhenUsed/>
    <w:rsid w:val="00064DC2"/>
    <w:pPr>
      <w:spacing w:after="100"/>
      <w:ind w:left="220"/>
    </w:pPr>
  </w:style>
  <w:style w:type="character" w:customStyle="1" w:styleId="FontStyle76">
    <w:name w:val="Font Style76"/>
    <w:basedOn w:val="a0"/>
    <w:rsid w:val="00F66D03"/>
    <w:rPr>
      <w:rFonts w:ascii="Times New Roman" w:hAnsi="Times New Roman" w:cs="Times New Roman" w:hint="default"/>
      <w:sz w:val="34"/>
      <w:szCs w:val="34"/>
    </w:rPr>
  </w:style>
  <w:style w:type="paragraph" w:customStyle="1" w:styleId="richfactdown-paragraph">
    <w:name w:val="richfactdown-paragraph"/>
    <w:basedOn w:val="a"/>
    <w:rsid w:val="00F66D0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30">
    <w:name w:val="Body Text Indent 3"/>
    <w:basedOn w:val="a"/>
    <w:link w:val="31"/>
    <w:uiPriority w:val="99"/>
    <w:semiHidden/>
    <w:unhideWhenUsed/>
    <w:rsid w:val="002A1BAB"/>
    <w:pPr>
      <w:spacing w:after="120"/>
      <w:ind w:left="283"/>
    </w:pPr>
    <w:rPr>
      <w:sz w:val="16"/>
      <w:szCs w:val="16"/>
    </w:rPr>
  </w:style>
  <w:style w:type="character" w:customStyle="1" w:styleId="31">
    <w:name w:val="Основной текст с отступом 3 Знак"/>
    <w:basedOn w:val="a0"/>
    <w:link w:val="30"/>
    <w:uiPriority w:val="99"/>
    <w:semiHidden/>
    <w:rsid w:val="002A1BAB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1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24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20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19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4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80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909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07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6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50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3386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954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422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77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73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9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2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576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15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339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15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64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42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468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024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1081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4091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992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065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16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6813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476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1378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9382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456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307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0691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814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198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551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42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22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37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788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68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328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5356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4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6960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9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001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714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4912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640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5623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990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7515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84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593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601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156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18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506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351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930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333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068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866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8822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781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79616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16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36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587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8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0397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976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1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90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348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37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871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90410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78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434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809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7570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71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54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5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268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468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188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364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3219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4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594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302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104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61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792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450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97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796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390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6490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305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17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152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182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174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826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87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4762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29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92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5946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06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76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198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033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77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956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29965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032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1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296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749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052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397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865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658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9614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1166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98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79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8884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386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811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0720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2070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644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035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277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4969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692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564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472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2851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443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50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418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322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69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1559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484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74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23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22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558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263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795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543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228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449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833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1492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014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0314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29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08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116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05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384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828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2145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116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882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691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709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892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492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122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796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61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34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9131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810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4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18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1518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701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8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431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853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502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0327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70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07195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36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3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414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4242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863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204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35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146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8186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897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45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384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7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8607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650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2766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9697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50706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62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374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897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2582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2578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934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25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435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890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610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213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2205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226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08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5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7396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722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8654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43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680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352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002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5072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82344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61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09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3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637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449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965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07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3383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7914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718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9708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020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04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112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9366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93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7920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903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92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432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9497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9036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7644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1540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882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2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708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073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7583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16245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221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04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51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72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736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3145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167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8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5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143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34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339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5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264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732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5708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6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914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751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445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499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3978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165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7982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80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4259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602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1722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43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33440979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1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706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407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48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71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851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9557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954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7061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80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88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1260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627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279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59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562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4161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500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98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656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56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854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0159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557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527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15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9740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1513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357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37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964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329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286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871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1315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79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9959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603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638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9902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0225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08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8980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22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8503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966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755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483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13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9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77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8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971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665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846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451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688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1786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268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429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37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284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07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88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7929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562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1192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7045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779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007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06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3594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0940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2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348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671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3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13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2974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94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831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15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019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365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894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218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551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4826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3237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292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30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735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251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38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5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116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320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894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45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35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28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3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17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13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534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5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483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040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084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52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64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541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774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02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85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680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0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1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7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836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798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14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83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425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05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4296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465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96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42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6742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23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79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06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013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8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783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732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067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3499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5288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825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586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7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015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241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7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476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38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037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57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4308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28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48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0058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546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0851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645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083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097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886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0894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996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677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832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81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87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7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79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0427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300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5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58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627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500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53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371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24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05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192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327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8149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55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8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88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4469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299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720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366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80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208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215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008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98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4705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2754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1228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429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17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2043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136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946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58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636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79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326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142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529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178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296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752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88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27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103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021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708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05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17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4676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52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247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550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41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73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253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6958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54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025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42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28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96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052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28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680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439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23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84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19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36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092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58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539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659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56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70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50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926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349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911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586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220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689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730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75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68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6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0327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30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314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625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2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560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256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9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749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576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224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9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756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142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728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992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33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469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531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512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26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57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622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0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465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463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40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402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94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86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045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61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135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877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653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892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103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484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313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26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559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662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26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539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692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295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77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03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68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447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112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514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564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62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615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8147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806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921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884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223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215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59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86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4792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0813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09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4530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662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10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99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66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04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139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093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026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6630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57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78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039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24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03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32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55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807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182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26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798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523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85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1867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273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257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603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9483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043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99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7185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6841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4032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448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895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57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394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14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33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870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0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841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528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034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55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7205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60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1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77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Другая 2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A30A4E3-1620-40BB-97E6-2847BA9FC5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1</Pages>
  <Words>859</Words>
  <Characters>4898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Айларова Залина Курешовна</cp:lastModifiedBy>
  <cp:revision>19</cp:revision>
  <cp:lastPrinted>2024-10-30T09:41:00Z</cp:lastPrinted>
  <dcterms:created xsi:type="dcterms:W3CDTF">2024-10-02T09:30:00Z</dcterms:created>
  <dcterms:modified xsi:type="dcterms:W3CDTF">2024-10-30T09:41:00Z</dcterms:modified>
</cp:coreProperties>
</file>